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88" w:rsidRDefault="00B4248C" w:rsidP="004B0388">
      <w:pPr>
        <w:rPr>
          <w:rFonts w:ascii="微软雅黑" w:eastAsia="微软雅黑" w:hAnsi="微软雅黑"/>
          <w:szCs w:val="20"/>
          <w:lang w:eastAsia="zh-CN"/>
        </w:rPr>
      </w:pPr>
      <w:r>
        <w:rPr>
          <w:rFonts w:ascii="微软雅黑" w:eastAsia="微软雅黑" w:hAnsi="微软雅黑"/>
          <w:noProof/>
          <w:szCs w:val="20"/>
          <w:lang w:eastAsia="zh-CN"/>
        </w:rPr>
        <w:pict>
          <v:rect id="矩形 11" o:spid="_x0000_s1026" style="position:absolute;margin-left:85.5pt;margin-top:183pt;width:475.5pt;height:204pt;z-index:251659264;visibility:visible;mso-position-horizontal-relative:page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" fillcolor="gray [1629]" stroked="f" strokeweight="2pt">
            <v:fill opacity="45232f"/>
            <v:textbox>
              <w:txbxContent>
                <w:p w:rsidR="00183B84" w:rsidRPr="00C87705" w:rsidRDefault="00183B84" w:rsidP="00183B84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</w:pPr>
                  <w:r w:rsidRPr="00C87705"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  <w:t>2016</w:t>
                  </w:r>
                </w:p>
                <w:p w:rsidR="00183B84" w:rsidRPr="00C87705" w:rsidRDefault="00183B84" w:rsidP="00183B84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</w:pPr>
                  <w:r w:rsidRPr="00C87705"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56"/>
                      <w:lang w:eastAsia="zh-CN"/>
                    </w:rPr>
                    <w:t>阿克苏诺贝尔</w:t>
                  </w:r>
                </w:p>
                <w:p w:rsidR="00183B84" w:rsidRPr="00C87705" w:rsidRDefault="00183B84" w:rsidP="00183B84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</w:pPr>
                  <w:r w:rsidRPr="00C87705"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56"/>
                      <w:lang w:eastAsia="zh-CN"/>
                    </w:rPr>
                    <w:t>研发暑期夏令营</w:t>
                  </w:r>
                </w:p>
              </w:txbxContent>
            </v:textbox>
            <w10:wrap anchorx="page" anchory="page"/>
          </v:rect>
        </w:pict>
      </w:r>
      <w:r w:rsidR="00D61165">
        <w:rPr>
          <w:rFonts w:ascii="微软雅黑" w:eastAsia="微软雅黑" w:hAnsi="微软雅黑"/>
          <w:noProof/>
          <w:szCs w:val="20"/>
          <w:lang w:eastAsia="zh-CN"/>
        </w:rPr>
        <w:drawing>
          <wp:inline distT="0" distB="0" distL="0" distR="0">
            <wp:extent cx="6038850" cy="4029075"/>
            <wp:effectExtent l="0" t="0" r="0" b="9525"/>
            <wp:docPr id="10" name="图片 10" descr="C:\Users\wangq9\Desktop\Cara\Campus\2016 RD&amp;I Summer Camp\Materials\Poster Design\OneWorldNL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q9\Desktop\Cara\Campus\2016 RD&amp;I Summer Camp\Materials\Poster Design\OneWorldNL.jp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1B" w:rsidRDefault="00D7161B" w:rsidP="004B0388">
      <w:pPr>
        <w:rPr>
          <w:rFonts w:ascii="微软雅黑" w:eastAsia="微软雅黑" w:hAnsi="微软雅黑"/>
          <w:szCs w:val="20"/>
          <w:lang w:eastAsia="zh-CN"/>
        </w:rPr>
      </w:pPr>
    </w:p>
    <w:p w:rsidR="00C472E4" w:rsidRDefault="00C472E4" w:rsidP="004B0388">
      <w:pPr>
        <w:rPr>
          <w:rFonts w:ascii="微软雅黑" w:eastAsia="微软雅黑" w:hAnsi="微软雅黑"/>
          <w:szCs w:val="20"/>
          <w:lang w:eastAsia="zh-CN"/>
        </w:rPr>
      </w:pPr>
    </w:p>
    <w:p w:rsidR="00694554" w:rsidRDefault="00694554" w:rsidP="004B0388">
      <w:pPr>
        <w:rPr>
          <w:rFonts w:ascii="微软雅黑" w:eastAsia="微软雅黑" w:hAnsi="微软雅黑"/>
          <w:b/>
          <w:sz w:val="24"/>
          <w:szCs w:val="20"/>
          <w:lang w:eastAsia="zh-CN"/>
        </w:rPr>
      </w:pPr>
      <w:r>
        <w:rPr>
          <w:rFonts w:ascii="微软雅黑" w:eastAsia="微软雅黑" w:hAnsi="微软雅黑"/>
          <w:b/>
          <w:noProof/>
          <w:sz w:val="24"/>
          <w:szCs w:val="20"/>
          <w:lang w:eastAsia="zh-CN"/>
        </w:rPr>
        <w:drawing>
          <wp:inline distT="0" distB="0" distL="0" distR="0">
            <wp:extent cx="6000750" cy="638175"/>
            <wp:effectExtent l="0" t="0" r="0" b="0"/>
            <wp:docPr id="9" name="图示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94554" w:rsidRPr="008E2FD9" w:rsidRDefault="00694554" w:rsidP="004B0388">
      <w:pPr>
        <w:rPr>
          <w:rFonts w:ascii="微软雅黑" w:eastAsia="微软雅黑" w:hAnsi="微软雅黑"/>
          <w:b/>
          <w:szCs w:val="20"/>
          <w:lang w:eastAsia="zh-CN"/>
        </w:rPr>
      </w:pPr>
    </w:p>
    <w:p w:rsidR="007A3FFD" w:rsidRPr="008E2FD9" w:rsidRDefault="00471472" w:rsidP="004B0388">
      <w:pPr>
        <w:rPr>
          <w:rFonts w:ascii="微软雅黑" w:eastAsia="微软雅黑" w:hAnsi="微软雅黑"/>
          <w:szCs w:val="20"/>
          <w:lang w:eastAsia="zh-CN"/>
        </w:rPr>
      </w:pPr>
      <w:r w:rsidRPr="008E2FD9">
        <w:rPr>
          <w:rFonts w:ascii="微软雅黑" w:eastAsia="微软雅黑" w:hAnsi="微软雅黑" w:hint="eastAsia"/>
          <w:szCs w:val="20"/>
          <w:lang w:eastAsia="zh-CN"/>
        </w:rPr>
        <w:t>对阿克苏诺贝尔心驰神往？</w:t>
      </w:r>
      <w:r w:rsidR="001629DE" w:rsidRPr="008E2FD9">
        <w:rPr>
          <w:rFonts w:ascii="微软雅黑" w:eastAsia="微软雅黑" w:hAnsi="微软雅黑" w:hint="eastAsia"/>
          <w:szCs w:val="20"/>
          <w:lang w:eastAsia="zh-CN"/>
        </w:rPr>
        <w:t>未来有志</w:t>
      </w:r>
      <w:proofErr w:type="gramStart"/>
      <w:r w:rsidR="001629DE" w:rsidRPr="008E2FD9">
        <w:rPr>
          <w:rFonts w:ascii="微软雅黑" w:eastAsia="微软雅黑" w:hAnsi="微软雅黑" w:hint="eastAsia"/>
          <w:szCs w:val="20"/>
          <w:lang w:eastAsia="zh-CN"/>
        </w:rPr>
        <w:t>于加入</w:t>
      </w:r>
      <w:proofErr w:type="gramEnd"/>
      <w:r w:rsidR="001629DE" w:rsidRPr="008E2FD9">
        <w:rPr>
          <w:rFonts w:ascii="微软雅黑" w:eastAsia="微软雅黑" w:hAnsi="微软雅黑" w:hint="eastAsia"/>
          <w:szCs w:val="20"/>
          <w:lang w:eastAsia="zh-CN"/>
        </w:rPr>
        <w:t>涂料领域？</w:t>
      </w:r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觉得穿白大褂做</w:t>
      </w:r>
      <w:proofErr w:type="gramStart"/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研发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很</w:t>
      </w:r>
      <w:proofErr w:type="gramEnd"/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神秘？</w:t>
      </w:r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想亲临实验室体验一把</w:t>
      </w:r>
      <w:r w:rsidR="00B63E42">
        <w:rPr>
          <w:rFonts w:ascii="微软雅黑" w:eastAsia="微软雅黑" w:hAnsi="微软雅黑" w:hint="eastAsia"/>
          <w:szCs w:val="20"/>
          <w:lang w:eastAsia="zh-CN"/>
        </w:rPr>
        <w:t>做研发</w:t>
      </w:r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的乐趣？</w:t>
      </w:r>
      <w:r w:rsidR="00727998" w:rsidRPr="008E2FD9">
        <w:rPr>
          <w:rFonts w:ascii="微软雅黑" w:eastAsia="微软雅黑" w:hAnsi="微软雅黑" w:hint="eastAsia"/>
          <w:szCs w:val="20"/>
          <w:lang w:eastAsia="zh-CN"/>
        </w:rPr>
        <w:t>机会来啦！</w:t>
      </w:r>
    </w:p>
    <w:p w:rsidR="008E2FD9" w:rsidRDefault="002B2E9B" w:rsidP="004B0388">
      <w:pPr>
        <w:rPr>
          <w:rFonts w:ascii="微软雅黑" w:eastAsia="微软雅黑" w:hAnsi="微软雅黑"/>
          <w:szCs w:val="20"/>
          <w:lang w:eastAsia="zh-CN"/>
        </w:rPr>
      </w:pPr>
      <w:r w:rsidRPr="008E2FD9">
        <w:rPr>
          <w:rFonts w:ascii="微软雅黑" w:eastAsia="微软雅黑" w:hAnsi="微软雅黑" w:hint="eastAsia"/>
          <w:szCs w:val="20"/>
          <w:lang w:eastAsia="zh-CN"/>
        </w:rPr>
        <w:t>阿克苏诺贝尔</w:t>
      </w:r>
      <w:r w:rsidR="007A3FFD" w:rsidRPr="008E2FD9">
        <w:rPr>
          <w:rFonts w:ascii="微软雅黑" w:eastAsia="微软雅黑" w:hAnsi="微软雅黑" w:hint="eastAsia"/>
          <w:szCs w:val="20"/>
          <w:lang w:eastAsia="zh-CN"/>
        </w:rPr>
        <w:t>将在上海</w:t>
      </w:r>
      <w:r w:rsidRPr="008E2FD9">
        <w:rPr>
          <w:rFonts w:ascii="微软雅黑" w:eastAsia="微软雅黑" w:hAnsi="微软雅黑" w:hint="eastAsia"/>
          <w:szCs w:val="20"/>
          <w:lang w:eastAsia="zh-CN"/>
        </w:rPr>
        <w:t>总部举办为期三天的研发暑期夏令营，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对</w:t>
      </w:r>
      <w:r w:rsidR="0059517D" w:rsidRPr="008E2FD9">
        <w:rPr>
          <w:rFonts w:ascii="微软雅黑" w:eastAsia="微软雅黑" w:hAnsi="微软雅黑" w:hint="eastAsia"/>
          <w:szCs w:val="20"/>
          <w:lang w:eastAsia="zh-CN"/>
        </w:rPr>
        <w:t>涂料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研发感兴趣的同学</w:t>
      </w:r>
      <w:r w:rsidR="007145F1" w:rsidRPr="008E2FD9">
        <w:rPr>
          <w:rFonts w:ascii="微软雅黑" w:eastAsia="微软雅黑" w:hAnsi="微软雅黑" w:hint="eastAsia"/>
          <w:szCs w:val="20"/>
          <w:lang w:eastAsia="zh-CN"/>
        </w:rPr>
        <w:t>们，你们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将有机会聆听公司大咖介绍阿克苏诺贝尔，获得职业发展技能相关培训，参观高大上的实验室基地，与学霸学长学姐共同探讨创新涂料</w:t>
      </w:r>
      <w:r w:rsidR="00177E48">
        <w:rPr>
          <w:rFonts w:ascii="微软雅黑" w:eastAsia="微软雅黑" w:hAnsi="微软雅黑" w:hint="eastAsia"/>
          <w:szCs w:val="20"/>
          <w:lang w:eastAsia="zh-CN"/>
        </w:rPr>
        <w:t>课题等。</w:t>
      </w:r>
    </w:p>
    <w:p w:rsidR="00177E48" w:rsidRDefault="00177E48" w:rsidP="004B0388">
      <w:pPr>
        <w:rPr>
          <w:rFonts w:ascii="微软雅黑" w:eastAsia="微软雅黑" w:hAnsi="微软雅黑"/>
          <w:szCs w:val="20"/>
          <w:lang w:eastAsia="zh-CN"/>
        </w:rPr>
      </w:pPr>
      <w:r>
        <w:rPr>
          <w:rFonts w:ascii="微软雅黑" w:eastAsia="微软雅黑" w:hAnsi="微软雅黑" w:hint="eastAsia"/>
          <w:szCs w:val="20"/>
          <w:lang w:eastAsia="zh-CN"/>
        </w:rPr>
        <w:t>精彩纷呈</w:t>
      </w:r>
      <w:r w:rsidR="00CC76FD">
        <w:rPr>
          <w:rFonts w:ascii="微软雅黑" w:eastAsia="微软雅黑" w:hAnsi="微软雅黑" w:hint="eastAsia"/>
          <w:szCs w:val="20"/>
          <w:lang w:eastAsia="zh-CN"/>
        </w:rPr>
        <w:t>的安排</w:t>
      </w:r>
      <w:proofErr w:type="gramStart"/>
      <w:r w:rsidR="00CC76FD">
        <w:rPr>
          <w:rFonts w:ascii="微软雅黑" w:eastAsia="微软雅黑" w:hAnsi="微软雅黑" w:hint="eastAsia"/>
          <w:szCs w:val="20"/>
          <w:lang w:eastAsia="zh-CN"/>
        </w:rPr>
        <w:t>等着你哦</w:t>
      </w:r>
      <w:proofErr w:type="gramEnd"/>
      <w:r w:rsidR="00CC76FD">
        <w:rPr>
          <w:rFonts w:ascii="微软雅黑" w:eastAsia="微软雅黑" w:hAnsi="微软雅黑" w:hint="eastAsia"/>
          <w:szCs w:val="20"/>
          <w:lang w:eastAsia="zh-CN"/>
        </w:rPr>
        <w:t>~</w:t>
      </w:r>
    </w:p>
    <w:p w:rsidR="00FA2F14" w:rsidRPr="00FA2F14" w:rsidRDefault="00FA2F14" w:rsidP="004B0388">
      <w:pPr>
        <w:rPr>
          <w:rFonts w:ascii="微软雅黑" w:eastAsia="微软雅黑" w:hAnsi="微软雅黑"/>
          <w:b/>
          <w:szCs w:val="20"/>
          <w:lang w:eastAsia="zh-CN"/>
        </w:rPr>
      </w:pPr>
    </w:p>
    <w:tbl>
      <w:tblPr>
        <w:tblStyle w:val="2-3"/>
        <w:tblW w:w="0" w:type="auto"/>
        <w:tblBorders>
          <w:top w:val="single" w:sz="4" w:space="0" w:color="EAF1DD" w:themeColor="accent3" w:themeTint="33"/>
          <w:left w:val="single" w:sz="4" w:space="0" w:color="EAF1DD" w:themeColor="accent3" w:themeTint="33"/>
          <w:bottom w:val="single" w:sz="4" w:space="0" w:color="EAF1DD" w:themeColor="accent3" w:themeTint="33"/>
          <w:right w:val="single" w:sz="4" w:space="0" w:color="EAF1DD" w:themeColor="accent3" w:themeTint="33"/>
        </w:tblBorders>
        <w:tblLook w:val="04A0" w:firstRow="1" w:lastRow="0" w:firstColumn="1" w:lastColumn="0" w:noHBand="0" w:noVBand="1"/>
      </w:tblPr>
      <w:tblGrid>
        <w:gridCol w:w="1526"/>
        <w:gridCol w:w="2551"/>
        <w:gridCol w:w="5529"/>
      </w:tblGrid>
      <w:tr w:rsidR="003637C5" w:rsidTr="001751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Pr="00C80956" w:rsidRDefault="009027F8" w:rsidP="004B0388">
            <w:pPr>
              <w:rPr>
                <w:rFonts w:ascii="微软雅黑" w:eastAsia="微软雅黑" w:hAnsi="微软雅黑"/>
                <w:b/>
                <w:color w:val="auto"/>
                <w:szCs w:val="20"/>
                <w:lang w:eastAsia="zh-CN"/>
              </w:rPr>
            </w:pPr>
            <w:r w:rsidRPr="00C80956">
              <w:rPr>
                <w:rFonts w:ascii="微软雅黑" w:eastAsia="微软雅黑" w:hAnsi="微软雅黑" w:hint="eastAsia"/>
                <w:b/>
                <w:color w:val="auto"/>
                <w:szCs w:val="20"/>
                <w:lang w:eastAsia="zh-CN"/>
              </w:rPr>
              <w:lastRenderedPageBreak/>
              <w:t>日期</w:t>
            </w:r>
          </w:p>
        </w:tc>
        <w:tc>
          <w:tcPr>
            <w:tcW w:w="2551" w:type="dxa"/>
            <w:tcBorders>
              <w:top w:val="single" w:sz="4" w:space="0" w:color="76923C" w:themeColor="accent3" w:themeShade="BF"/>
              <w:left w:val="single" w:sz="4" w:space="0" w:color="EAF1DD" w:themeColor="accent3" w:themeTint="33"/>
              <w:bottom w:val="nil"/>
              <w:right w:val="single" w:sz="4" w:space="0" w:color="EAF1DD" w:themeColor="accent3" w:themeTint="33"/>
            </w:tcBorders>
          </w:tcPr>
          <w:p w:rsidR="009027F8" w:rsidRPr="00C80956" w:rsidRDefault="009027F8" w:rsidP="004B03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auto"/>
                <w:szCs w:val="20"/>
                <w:lang w:eastAsia="zh-CN"/>
              </w:rPr>
            </w:pPr>
            <w:r w:rsidRPr="00C80956">
              <w:rPr>
                <w:rFonts w:ascii="微软雅黑" w:eastAsia="微软雅黑" w:hAnsi="微软雅黑" w:hint="eastAsia"/>
                <w:b/>
                <w:color w:val="auto"/>
                <w:szCs w:val="20"/>
                <w:lang w:eastAsia="zh-CN"/>
              </w:rPr>
              <w:t>内容</w:t>
            </w:r>
          </w:p>
        </w:tc>
        <w:tc>
          <w:tcPr>
            <w:tcW w:w="5529" w:type="dxa"/>
            <w:tcBorders>
              <w:top w:val="single" w:sz="4" w:space="0" w:color="76923C" w:themeColor="accent3" w:themeShade="BF"/>
              <w:left w:val="single" w:sz="4" w:space="0" w:color="EAF1DD" w:themeColor="accent3" w:themeTint="33"/>
              <w:bottom w:val="nil"/>
              <w:right w:val="single" w:sz="4" w:space="0" w:color="76923C" w:themeColor="accent3" w:themeShade="BF"/>
            </w:tcBorders>
          </w:tcPr>
          <w:p w:rsidR="009027F8" w:rsidRPr="00C80956" w:rsidRDefault="009027F8" w:rsidP="004B03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auto"/>
                <w:szCs w:val="20"/>
                <w:lang w:eastAsia="zh-CN"/>
              </w:rPr>
            </w:pPr>
            <w:r w:rsidRPr="00C80956">
              <w:rPr>
                <w:rFonts w:ascii="微软雅黑" w:eastAsia="微软雅黑" w:hAnsi="微软雅黑" w:hint="eastAsia"/>
                <w:b/>
                <w:color w:val="auto"/>
                <w:szCs w:val="20"/>
                <w:lang w:eastAsia="zh-CN"/>
              </w:rPr>
              <w:t>介绍</w:t>
            </w:r>
          </w:p>
        </w:tc>
      </w:tr>
      <w:tr w:rsidR="003637C5" w:rsidTr="00175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EAF1DD" w:themeColor="accent3" w:themeTint="33"/>
              <w:left w:val="single" w:sz="4" w:space="0" w:color="76923C" w:themeColor="accent3" w:themeShade="BF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Pr="00995229" w:rsidRDefault="009027F8" w:rsidP="004B0388">
            <w:pPr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2016/7/20</w:t>
            </w:r>
          </w:p>
        </w:tc>
        <w:tc>
          <w:tcPr>
            <w:tcW w:w="2551" w:type="dxa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公司介绍与求职培训</w:t>
            </w:r>
          </w:p>
        </w:tc>
        <w:tc>
          <w:tcPr>
            <w:tcW w:w="5529" w:type="dxa"/>
            <w:tcBorders>
              <w:left w:val="single" w:sz="4" w:space="0" w:color="EAF1DD" w:themeColor="accent3" w:themeTint="33"/>
              <w:right w:val="single" w:sz="4" w:space="0" w:color="76923C" w:themeColor="accent3" w:themeShade="BF"/>
            </w:tcBorders>
          </w:tcPr>
          <w:p w:rsidR="009027F8" w:rsidRDefault="00826653" w:rsidP="00172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走进阿克苏诺贝尔，与公司大</w:t>
            </w:r>
            <w:proofErr w:type="gramStart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咖</w:t>
            </w:r>
            <w:proofErr w:type="gramEnd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一起探索公司历史、业务与文化，结识志同道合的小伙伴们，为未来求职发展加点儿料</w:t>
            </w:r>
          </w:p>
        </w:tc>
      </w:tr>
      <w:tr w:rsidR="001751ED" w:rsidTr="001751ED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EAF1DD" w:themeColor="accent3" w:themeTint="33"/>
              <w:left w:val="single" w:sz="4" w:space="0" w:color="76923C" w:themeColor="accent3" w:themeShade="BF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2016/7/21</w:t>
            </w:r>
          </w:p>
        </w:tc>
        <w:tc>
          <w:tcPr>
            <w:tcW w:w="2551" w:type="dxa"/>
            <w:tcBorders>
              <w:top w:val="nil"/>
              <w:left w:val="single" w:sz="4" w:space="0" w:color="EAF1DD" w:themeColor="accent3" w:themeTint="33"/>
              <w:bottom w:val="nil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工厂与实验室基地参观</w:t>
            </w:r>
          </w:p>
        </w:tc>
        <w:tc>
          <w:tcPr>
            <w:tcW w:w="5529" w:type="dxa"/>
            <w:tcBorders>
              <w:top w:val="nil"/>
              <w:left w:val="single" w:sz="4" w:space="0" w:color="EAF1DD" w:themeColor="accent3" w:themeTint="33"/>
              <w:bottom w:val="nil"/>
              <w:right w:val="single" w:sz="4" w:space="0" w:color="76923C" w:themeColor="accent3" w:themeShade="BF"/>
            </w:tcBorders>
          </w:tcPr>
          <w:p w:rsidR="009027F8" w:rsidRDefault="00826653" w:rsidP="00D91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学霸带你参观高大上的工厂与研发基地，亲临体验专业安全的实验环境，探索在阿克苏诺贝尔做研发的乐趣</w:t>
            </w:r>
          </w:p>
        </w:tc>
      </w:tr>
      <w:tr w:rsidR="003637C5" w:rsidTr="00175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EAF1DD" w:themeColor="accent3" w:themeTint="33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2016/7/22</w:t>
            </w:r>
          </w:p>
        </w:tc>
        <w:tc>
          <w:tcPr>
            <w:tcW w:w="2551" w:type="dxa"/>
            <w:tcBorders>
              <w:left w:val="single" w:sz="4" w:space="0" w:color="EAF1DD" w:themeColor="accent3" w:themeTint="33"/>
              <w:bottom w:val="single" w:sz="4" w:space="0" w:color="76923C" w:themeColor="accent3" w:themeShade="BF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研发课题讨论及展示</w:t>
            </w:r>
          </w:p>
        </w:tc>
        <w:tc>
          <w:tcPr>
            <w:tcW w:w="5529" w:type="dxa"/>
            <w:tcBorders>
              <w:left w:val="single" w:sz="4" w:space="0" w:color="EAF1DD" w:themeColor="accent3" w:themeTint="33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027F8" w:rsidRDefault="00826653" w:rsidP="006528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Cs w:val="20"/>
                <w:lang w:eastAsia="zh-CN"/>
              </w:rPr>
            </w:pPr>
            <w:proofErr w:type="gramStart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欢迎脑洞大开</w:t>
            </w:r>
            <w:proofErr w:type="gramEnd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的你来挑战“研”值，让我们看见你的才华和创意，为加入阿克苏诺贝尔研发大家庭做好准备</w:t>
            </w:r>
          </w:p>
        </w:tc>
      </w:tr>
    </w:tbl>
    <w:p w:rsidR="00995229" w:rsidRDefault="00995229" w:rsidP="004B0388">
      <w:pPr>
        <w:rPr>
          <w:rFonts w:ascii="微软雅黑" w:eastAsia="微软雅黑" w:hAnsi="微软雅黑"/>
          <w:szCs w:val="20"/>
          <w:lang w:eastAsia="zh-CN"/>
        </w:rPr>
      </w:pPr>
    </w:p>
    <w:p w:rsidR="004673FA" w:rsidRPr="004673FA" w:rsidRDefault="004673FA" w:rsidP="004B0388">
      <w:pPr>
        <w:rPr>
          <w:rFonts w:ascii="微软雅黑" w:eastAsia="微软雅黑" w:hAnsi="微软雅黑"/>
          <w:szCs w:val="20"/>
          <w:lang w:eastAsia="zh-CN"/>
        </w:rPr>
      </w:pPr>
    </w:p>
    <w:p w:rsidR="003C30DD" w:rsidRDefault="008E2FD9" w:rsidP="004B0388">
      <w:pPr>
        <w:rPr>
          <w:rFonts w:ascii="微软雅黑" w:eastAsia="微软雅黑" w:hAnsi="微软雅黑"/>
          <w:b/>
          <w:i/>
          <w:sz w:val="24"/>
          <w:szCs w:val="20"/>
          <w:u w:val="single"/>
          <w:lang w:eastAsia="zh-CN"/>
        </w:rPr>
      </w:pPr>
      <w:r w:rsidRPr="003D267E">
        <w:rPr>
          <w:rFonts w:ascii="微软雅黑" w:eastAsia="微软雅黑" w:hAnsi="微软雅黑" w:hint="eastAsia"/>
          <w:b/>
          <w:i/>
          <w:color w:val="76923C" w:themeColor="accent3" w:themeShade="BF"/>
          <w:sz w:val="24"/>
          <w:szCs w:val="20"/>
          <w:u w:val="single"/>
          <w:lang w:eastAsia="zh-CN"/>
        </w:rPr>
        <w:t>那么问题来了，我要如何报名呢？</w:t>
      </w:r>
    </w:p>
    <w:p w:rsidR="008E2FD9" w:rsidRDefault="008E2FD9" w:rsidP="008E2FD9">
      <w:pPr>
        <w:rPr>
          <w:rFonts w:ascii="微软雅黑" w:eastAsia="微软雅黑" w:hAnsi="微软雅黑"/>
          <w:szCs w:val="20"/>
          <w:lang w:eastAsia="zh-CN"/>
        </w:rPr>
      </w:pPr>
    </w:p>
    <w:p w:rsidR="005C5B3E" w:rsidRDefault="004D07AD" w:rsidP="004B0388">
      <w:pPr>
        <w:rPr>
          <w:rFonts w:ascii="微软雅黑" w:eastAsia="微软雅黑" w:hAnsi="微软雅黑"/>
          <w:szCs w:val="20"/>
          <w:lang w:eastAsia="zh-CN"/>
        </w:rPr>
      </w:pPr>
      <w:r>
        <w:rPr>
          <w:rFonts w:ascii="微软雅黑" w:eastAsia="微软雅黑" w:hAnsi="微软雅黑" w:hint="eastAsia"/>
          <w:szCs w:val="20"/>
          <w:lang w:eastAsia="zh-CN"/>
        </w:rPr>
        <w:t>具体</w:t>
      </w:r>
      <w:r w:rsidR="002861D8">
        <w:rPr>
          <w:rFonts w:ascii="微软雅黑" w:eastAsia="微软雅黑" w:hAnsi="微软雅黑" w:hint="eastAsia"/>
          <w:szCs w:val="20"/>
          <w:lang w:eastAsia="zh-CN"/>
        </w:rPr>
        <w:t>报名及筛选</w:t>
      </w:r>
      <w:r>
        <w:rPr>
          <w:rFonts w:ascii="微软雅黑" w:eastAsia="微软雅黑" w:hAnsi="微软雅黑" w:hint="eastAsia"/>
          <w:szCs w:val="20"/>
          <w:lang w:eastAsia="zh-CN"/>
        </w:rPr>
        <w:t xml:space="preserve">流程请参见下图↓↓↓   </w:t>
      </w:r>
    </w:p>
    <w:p w:rsidR="00FA2F14" w:rsidRPr="0039701E" w:rsidRDefault="00E96CBE" w:rsidP="004B0388">
      <w:pPr>
        <w:rPr>
          <w:rFonts w:ascii="微软雅黑" w:eastAsia="微软雅黑" w:hAnsi="微软雅黑"/>
          <w:szCs w:val="20"/>
          <w:lang w:eastAsia="zh-CN"/>
        </w:rPr>
      </w:pPr>
      <w:r w:rsidRPr="00BE3AC3">
        <w:rPr>
          <w:rFonts w:ascii="微软雅黑" w:eastAsia="微软雅黑" w:hAnsi="微软雅黑"/>
          <w:b/>
          <w:noProof/>
          <w:szCs w:val="20"/>
          <w:lang w:eastAsia="zh-CN"/>
        </w:rPr>
        <w:drawing>
          <wp:inline distT="0" distB="0" distL="0" distR="0">
            <wp:extent cx="4701397" cy="1449238"/>
            <wp:effectExtent l="0" t="190500" r="0" b="18923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4B0388" w:rsidRDefault="004B0388" w:rsidP="004B0388">
      <w:pPr>
        <w:rPr>
          <w:rFonts w:ascii="微软雅黑" w:eastAsia="微软雅黑" w:hAnsi="微软雅黑"/>
          <w:szCs w:val="20"/>
          <w:lang w:eastAsia="zh-CN"/>
        </w:rPr>
      </w:pPr>
    </w:p>
    <w:p w:rsidR="00BE7637" w:rsidRPr="009410F9" w:rsidRDefault="00BE7637" w:rsidP="004B0388">
      <w:pPr>
        <w:rPr>
          <w:rFonts w:ascii="微软雅黑" w:eastAsia="微软雅黑" w:hAnsi="微软雅黑"/>
          <w:color w:val="auto"/>
          <w:szCs w:val="20"/>
          <w:lang w:eastAsia="zh-CN"/>
        </w:rPr>
      </w:pPr>
    </w:p>
    <w:p w:rsidR="0035199D" w:rsidRDefault="0035199D" w:rsidP="0035199D">
      <w:pPr>
        <w:rPr>
          <w:rFonts w:ascii="微软雅黑" w:eastAsia="微软雅黑" w:hAnsi="微软雅黑"/>
          <w:szCs w:val="20"/>
          <w:lang w:eastAsia="zh-CN"/>
        </w:rPr>
      </w:pPr>
    </w:p>
    <w:p w:rsidR="0035199D" w:rsidRPr="00B00131" w:rsidRDefault="00A55341" w:rsidP="0035199D">
      <w:pPr>
        <w:rPr>
          <w:rFonts w:ascii="微软雅黑" w:eastAsia="微软雅黑" w:hAnsi="微软雅黑"/>
          <w:sz w:val="28"/>
          <w:szCs w:val="20"/>
          <w:lang w:eastAsia="zh-CN"/>
        </w:rPr>
      </w:pPr>
      <w:r w:rsidRPr="00B00131">
        <w:rPr>
          <w:rFonts w:ascii="微软雅黑" w:eastAsia="微软雅黑" w:hAnsi="微软雅黑" w:hint="eastAsia"/>
          <w:sz w:val="28"/>
          <w:szCs w:val="20"/>
          <w:lang w:eastAsia="zh-CN"/>
        </w:rPr>
        <w:t>点击以下</w:t>
      </w:r>
      <w:r w:rsidR="00A00C57" w:rsidRPr="00B00131">
        <w:rPr>
          <w:rFonts w:ascii="微软雅黑" w:eastAsia="微软雅黑" w:hAnsi="微软雅黑" w:hint="eastAsia"/>
          <w:sz w:val="28"/>
          <w:szCs w:val="20"/>
          <w:lang w:eastAsia="zh-CN"/>
        </w:rPr>
        <w:t>链接，登录报名页面，完整填写所有信息并提交完成报名；</w:t>
      </w:r>
    </w:p>
    <w:p w:rsidR="003E3B38" w:rsidRPr="00B00131" w:rsidRDefault="0049521C" w:rsidP="0035199D">
      <w:pPr>
        <w:rPr>
          <w:rFonts w:ascii="微软雅黑" w:eastAsia="微软雅黑" w:hAnsi="微软雅黑"/>
          <w:sz w:val="28"/>
          <w:szCs w:val="20"/>
          <w:lang w:eastAsia="zh-CN"/>
        </w:rPr>
      </w:pPr>
      <w:r w:rsidRPr="00B00131">
        <w:rPr>
          <w:rFonts w:ascii="微软雅黑" w:eastAsia="微软雅黑" w:hAnsi="微软雅黑"/>
          <w:color w:val="0070C0"/>
          <w:sz w:val="28"/>
          <w:szCs w:val="20"/>
          <w:lang w:eastAsia="zh-CN"/>
        </w:rPr>
        <w:t>http://</w:t>
      </w:r>
      <w:r w:rsidRPr="00B00131">
        <w:rPr>
          <w:rFonts w:ascii="微软雅黑" w:eastAsia="微软雅黑" w:hAnsi="微软雅黑" w:hint="eastAsia"/>
          <w:color w:val="0070C0"/>
          <w:sz w:val="28"/>
          <w:szCs w:val="20"/>
          <w:lang w:eastAsia="zh-CN"/>
        </w:rPr>
        <w:t>akzonobel</w:t>
      </w:r>
      <w:r w:rsidRPr="00B00131">
        <w:rPr>
          <w:rFonts w:ascii="微软雅黑" w:eastAsia="微软雅黑" w:hAnsi="微软雅黑"/>
          <w:color w:val="0070C0"/>
          <w:sz w:val="28"/>
          <w:szCs w:val="20"/>
          <w:lang w:eastAsia="zh-CN"/>
        </w:rPr>
        <w:t>.careerqihang.com/</w:t>
      </w:r>
    </w:p>
    <w:p w:rsidR="003E3B38" w:rsidRPr="00395538" w:rsidRDefault="003E3B38" w:rsidP="00395538">
      <w:pPr>
        <w:pStyle w:val="a7"/>
        <w:rPr>
          <w:rFonts w:ascii="微软雅黑" w:eastAsia="微软雅黑" w:hAnsi="微软雅黑"/>
          <w:color w:val="FF0000"/>
          <w:szCs w:val="20"/>
          <w:lang w:eastAsia="zh-CN"/>
        </w:rPr>
      </w:pPr>
      <w:bookmarkStart w:id="0" w:name="_GoBack"/>
      <w:bookmarkEnd w:id="0"/>
    </w:p>
    <w:p w:rsidR="00C472E4" w:rsidRPr="00BE3AC3" w:rsidRDefault="00C472E4" w:rsidP="00C472E4">
      <w:pPr>
        <w:rPr>
          <w:rFonts w:ascii="微软雅黑" w:eastAsia="微软雅黑" w:hAnsi="微软雅黑"/>
          <w:szCs w:val="20"/>
          <w:lang w:eastAsia="zh-CN"/>
        </w:rPr>
      </w:pPr>
    </w:p>
    <w:p w:rsidR="00C472E4" w:rsidRPr="0053753B" w:rsidRDefault="00C472E4" w:rsidP="00C472E4">
      <w:pPr>
        <w:rPr>
          <w:rFonts w:ascii="微软雅黑" w:eastAsia="微软雅黑" w:hAnsi="微软雅黑"/>
          <w:b/>
          <w:sz w:val="24"/>
          <w:szCs w:val="20"/>
          <w:lang w:eastAsia="zh-CN"/>
        </w:rPr>
      </w:pPr>
      <w:r>
        <w:rPr>
          <w:rFonts w:ascii="微软雅黑" w:eastAsia="微软雅黑" w:hAnsi="微软雅黑"/>
          <w:b/>
          <w:noProof/>
          <w:sz w:val="24"/>
          <w:szCs w:val="20"/>
          <w:lang w:eastAsia="zh-CN"/>
        </w:rPr>
        <w:drawing>
          <wp:inline distT="0" distB="0" distL="0" distR="0">
            <wp:extent cx="6000750" cy="638175"/>
            <wp:effectExtent l="0" t="0" r="0" b="0"/>
            <wp:docPr id="1" name="图示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C472E4" w:rsidRPr="00FE0C7B" w:rsidRDefault="00C472E4" w:rsidP="00C472E4">
      <w:pPr>
        <w:pStyle w:val="p1"/>
        <w:shd w:val="clear" w:color="auto" w:fill="FFFFFF"/>
        <w:rPr>
          <w:rFonts w:ascii="微软雅黑" w:eastAsia="微软雅黑" w:hAnsi="微软雅黑"/>
          <w:color w:val="000000"/>
          <w:sz w:val="20"/>
          <w:szCs w:val="21"/>
        </w:rPr>
      </w:pP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阿克苏诺贝尔提供人们日常必不可少的产品，助力创造更宜</w:t>
      </w:r>
      <w:proofErr w:type="gramStart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居更多元</w:t>
      </w:r>
      <w:proofErr w:type="gramEnd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的生活。 作为一家全球领先的油漆和涂料企业，和专业化学品的主要生产商，我们为全球众多行业领域与广大消费者提供必需的原料、必要的防护、和必备的色彩。基于阿克苏诺贝尔勇于开拓的传统 ，我们创新的产品和</w:t>
      </w:r>
      <w:proofErr w:type="gramStart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可</w:t>
      </w:r>
      <w:proofErr w:type="gramEnd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持续性技术旨在满足快速变化的全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lastRenderedPageBreak/>
        <w:t>球市场不断增长的需求。 阿克苏诺贝尔总部设于荷兰阿姆斯特丹，拥有约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 xml:space="preserve">45,000 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名员工，业务广布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80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多个国家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/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地区。我们旗下品牌阵容鼎盛，拥有多乐士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Dulux</w:t>
      </w:r>
      <w:proofErr w:type="spellEnd"/>
      <w:r w:rsidRPr="00FE0C7B">
        <w:rPr>
          <w:rFonts w:ascii="微软雅黑" w:eastAsia="微软雅黑" w:hAnsi="微软雅黑"/>
          <w:color w:val="000000"/>
          <w:sz w:val="20"/>
          <w:szCs w:val="21"/>
        </w:rPr>
        <w:t>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、新劲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Sikkens</w:t>
      </w:r>
      <w:proofErr w:type="spellEnd"/>
      <w:r w:rsidRPr="00FE0C7B">
        <w:rPr>
          <w:rFonts w:ascii="微软雅黑" w:eastAsia="微软雅黑" w:hAnsi="微软雅黑"/>
          <w:color w:val="000000"/>
          <w:sz w:val="20"/>
          <w:szCs w:val="21"/>
        </w:rPr>
        <w:t>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、国际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(International)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、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Interpon</w:t>
      </w:r>
      <w:proofErr w:type="spellEnd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和依卡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Eka</w:t>
      </w:r>
      <w:proofErr w:type="spellEnd"/>
      <w:r w:rsidRPr="00FE0C7B">
        <w:rPr>
          <w:rFonts w:ascii="微软雅黑" w:eastAsia="微软雅黑" w:hAnsi="微软雅黑"/>
          <w:color w:val="000000"/>
          <w:sz w:val="20"/>
          <w:szCs w:val="21"/>
        </w:rPr>
        <w:t>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等著名品牌。 我们一贯在可持续发展领域保持领先，并致力于打造充满活力的城市和社区，以我们的行动帮助人们提升生活品质，创造安全、多彩的世界。</w:t>
      </w:r>
    </w:p>
    <w:p w:rsidR="00C472E4" w:rsidRDefault="00C472E4" w:rsidP="00C472E4">
      <w:pPr>
        <w:rPr>
          <w:rFonts w:ascii="微软雅黑" w:eastAsia="微软雅黑" w:hAnsi="微软雅黑"/>
          <w:b/>
          <w:sz w:val="24"/>
          <w:szCs w:val="20"/>
          <w:lang w:eastAsia="zh-CN"/>
        </w:rPr>
      </w:pPr>
    </w:p>
    <w:p w:rsidR="00C472E4" w:rsidRDefault="00C472E4" w:rsidP="00C472E4">
      <w:pPr>
        <w:rPr>
          <w:rFonts w:ascii="微软雅黑" w:eastAsia="微软雅黑" w:hAnsi="微软雅黑"/>
          <w:b/>
          <w:sz w:val="24"/>
          <w:szCs w:val="20"/>
          <w:lang w:eastAsia="zh-CN"/>
        </w:rPr>
      </w:pPr>
      <w:r>
        <w:rPr>
          <w:rFonts w:ascii="微软雅黑" w:eastAsia="微软雅黑" w:hAnsi="微软雅黑"/>
          <w:b/>
          <w:noProof/>
          <w:sz w:val="24"/>
          <w:szCs w:val="20"/>
          <w:lang w:eastAsia="zh-CN"/>
        </w:rPr>
        <w:drawing>
          <wp:inline distT="0" distB="0" distL="0" distR="0">
            <wp:extent cx="6000750" cy="638175"/>
            <wp:effectExtent l="0" t="0" r="0" b="0"/>
            <wp:docPr id="2" name="图示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472E4" w:rsidRPr="005113AE" w:rsidRDefault="00C472E4" w:rsidP="00C472E4">
      <w:pPr>
        <w:rPr>
          <w:rFonts w:ascii="微软雅黑" w:eastAsia="微软雅黑" w:hAnsi="微软雅黑"/>
          <w:szCs w:val="20"/>
          <w:lang w:eastAsia="zh-CN"/>
        </w:rPr>
      </w:pP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5113AE">
        <w:rPr>
          <w:rFonts w:ascii="微软雅黑" w:eastAsia="微软雅黑" w:hAnsi="微软雅黑" w:hint="eastAsia"/>
          <w:szCs w:val="20"/>
          <w:lang w:eastAsia="zh-CN"/>
        </w:rPr>
        <w:t>在研发和创新方面，我们孜孜以求，提供对客户和环境都更有益的产品。</w:t>
      </w: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DA75CA">
        <w:rPr>
          <w:rFonts w:ascii="微软雅黑" w:eastAsia="微软雅黑" w:hAnsi="微软雅黑" w:hint="eastAsia"/>
          <w:szCs w:val="20"/>
          <w:lang w:eastAsia="zh-CN"/>
        </w:rPr>
        <w:t>我们帮助飞机制造商和车身维修厂提高生产效率。我们的</w:t>
      </w:r>
      <w:proofErr w:type="gramStart"/>
      <w:r w:rsidRPr="00DA75CA">
        <w:rPr>
          <w:rFonts w:ascii="微软雅黑" w:eastAsia="微软雅黑" w:hAnsi="微软雅黑" w:hint="eastAsia"/>
          <w:szCs w:val="20"/>
          <w:lang w:eastAsia="zh-CN"/>
        </w:rPr>
        <w:t>防污漆让船舶</w:t>
      </w:r>
      <w:proofErr w:type="gramEnd"/>
      <w:r w:rsidRPr="00DA75CA">
        <w:rPr>
          <w:rFonts w:ascii="微软雅黑" w:eastAsia="微软雅黑" w:hAnsi="微软雅黑" w:hint="eastAsia"/>
          <w:szCs w:val="20"/>
          <w:lang w:eastAsia="zh-CN"/>
        </w:rPr>
        <w:t>行驶得更快，并帮助其有效节省能源使用。我们在专业化学品领域的专业知识帮助纸张生产速度创下新高。油漆日益智能化。我们甚至参与了一项尝试打破陆地速度纪录的项目。</w:t>
      </w:r>
    </w:p>
    <w:p w:rsidR="00C472E4" w:rsidRPr="005113AE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5113AE">
        <w:rPr>
          <w:rFonts w:ascii="微软雅黑" w:eastAsia="微软雅黑" w:hAnsi="微软雅黑" w:hint="eastAsia"/>
          <w:szCs w:val="20"/>
          <w:lang w:eastAsia="zh-CN"/>
        </w:rPr>
        <w:t>我们拥有约4,000名科学家和技术人员，遍布全球160多个实验室。他们全情投入，凭借我们的全球化专业优</w:t>
      </w:r>
      <w:r>
        <w:rPr>
          <w:rFonts w:ascii="微软雅黑" w:eastAsia="微软雅黑" w:hAnsi="微软雅黑" w:hint="eastAsia"/>
          <w:szCs w:val="20"/>
          <w:lang w:eastAsia="zh-CN"/>
        </w:rPr>
        <w:t>势，不断为人口急剧增长的地球开发客户所需的可持续解决方案。我们</w:t>
      </w:r>
      <w:r w:rsidRPr="005113AE">
        <w:rPr>
          <w:rFonts w:ascii="微软雅黑" w:eastAsia="微软雅黑" w:hAnsi="微软雅黑" w:hint="eastAsia"/>
          <w:szCs w:val="20"/>
          <w:lang w:eastAsia="zh-CN"/>
        </w:rPr>
        <w:t>快速向前，期望实现更大的飞跃。</w:t>
      </w: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5113AE">
        <w:rPr>
          <w:rFonts w:ascii="微软雅黑" w:eastAsia="微软雅黑" w:hAnsi="微软雅黑" w:hint="eastAsia"/>
          <w:szCs w:val="20"/>
          <w:lang w:eastAsia="zh-CN"/>
        </w:rPr>
        <w:t>日常生活中可以看到我们众多的创新成果。例如，我们的技术为世界上多个标志性建筑和地标提供保护；还能令办公室保持凉爽；以及帮助抑制医院里有害细菌的扩散。同时我们的创新产品也可以改善缺铁状况，并帮助客户提升能源效率。</w:t>
      </w: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BC339B">
        <w:rPr>
          <w:rFonts w:ascii="微软雅黑" w:eastAsia="微软雅黑" w:hAnsi="微软雅黑" w:hint="eastAsia"/>
          <w:szCs w:val="20"/>
          <w:lang w:eastAsia="zh-CN"/>
        </w:rPr>
        <w:t>我们处于研发的前沿，我们所供应的产品正在迅速改善周遭世界，并帮助客户处于领军地位。</w:t>
      </w:r>
    </w:p>
    <w:p w:rsidR="00C472E4" w:rsidRPr="005113AE" w:rsidRDefault="00C472E4" w:rsidP="00C472E4">
      <w:pPr>
        <w:rPr>
          <w:rFonts w:ascii="微软雅黑" w:eastAsia="微软雅黑" w:hAnsi="微软雅黑"/>
          <w:szCs w:val="20"/>
          <w:lang w:eastAsia="zh-CN"/>
        </w:rPr>
      </w:pPr>
    </w:p>
    <w:p w:rsidR="0039701E" w:rsidRPr="00C472E4" w:rsidRDefault="0039701E" w:rsidP="006572BA">
      <w:pPr>
        <w:rPr>
          <w:rFonts w:ascii="微软雅黑" w:eastAsia="微软雅黑" w:hAnsi="微软雅黑"/>
          <w:szCs w:val="20"/>
          <w:lang w:eastAsia="zh-CN"/>
        </w:rPr>
      </w:pPr>
    </w:p>
    <w:sectPr w:rsidR="0039701E" w:rsidRPr="00C472E4" w:rsidSect="00D95B57">
      <w:headerReference w:type="default" r:id="rId29"/>
      <w:headerReference w:type="first" r:id="rId30"/>
      <w:footerReference w:type="first" r:id="rId31"/>
      <w:pgSz w:w="12242" w:h="15842" w:code="1"/>
      <w:pgMar w:top="2880" w:right="1022" w:bottom="749" w:left="1714" w:header="562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48C" w:rsidRDefault="00B4248C" w:rsidP="002E6499">
      <w:r>
        <w:separator/>
      </w:r>
    </w:p>
  </w:endnote>
  <w:endnote w:type="continuationSeparator" w:id="0">
    <w:p w:rsidR="00B4248C" w:rsidRDefault="00B4248C" w:rsidP="002E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0C2" w:rsidRPr="007F6371" w:rsidRDefault="00B4248C" w:rsidP="007F6371">
    <w:r>
      <w:rPr>
        <w:noProof/>
        <w:lang w:eastAsia="zh-CN"/>
      </w:rPr>
      <w:pict>
        <v:rect id="Rectangle 1" o:spid="_x0000_s2050" style="position:absolute;margin-left:0;margin-top:692.95pt;width:612pt;height:100.1pt;z-index:-2516546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" o:allowincell="f" o:allowoverlap="f" fillcolor="white [3212]" stroked="f">
          <w10:wrap type="square" anchorx="page" anchory="page"/>
        </v:rect>
      </w:pict>
    </w:r>
    <w:r>
      <w:rPr>
        <w:noProof/>
        <w:lang w:eastAsia="zh-CN"/>
      </w:rPr>
      <w:pict>
        <v:rect id="Rectangle 2" o:spid="_x0000_s2049" style="position:absolute;margin-left:497.85pt;margin-top:792.4pt;width:65.2pt;height:25.5pt;z-index:2516628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" o:allowincell="f" o:allowoverlap="f" fillcolor="white [3212]" strokecolor="#d8d8d8 [2732]" strokeweight=".5pt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48C" w:rsidRDefault="00B4248C" w:rsidP="002E6499">
      <w:r>
        <w:separator/>
      </w:r>
    </w:p>
  </w:footnote>
  <w:footnote w:type="continuationSeparator" w:id="0">
    <w:p w:rsidR="00B4248C" w:rsidRDefault="00B4248C" w:rsidP="002E6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D82" w:rsidRDefault="00381D82">
    <w:pPr>
      <w:pStyle w:val="a4"/>
    </w:pPr>
    <w:r w:rsidRPr="00C11997">
      <w:rPr>
        <w:noProof/>
        <w:lang w:eastAsia="zh-CN"/>
      </w:rPr>
      <w:drawing>
        <wp:anchor distT="0" distB="0" distL="114300" distR="114300" simplePos="0" relativeHeight="251659264" behindDoc="1" locked="1" layoutInCell="0" allowOverlap="1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7773035" cy="1158240"/>
          <wp:effectExtent l="19050" t="0" r="0" b="0"/>
          <wp:wrapNone/>
          <wp:docPr id="4" name="Picture 7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035" cy="115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D82" w:rsidRDefault="00381D82" w:rsidP="004B0388">
    <w:pPr>
      <w:pStyle w:val="ANLegalEntity"/>
      <w:framePr w:wrap="around"/>
      <w:rPr>
        <w:noProof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6192" behindDoc="1" locked="1" layoutInCell="0" allowOverlap="1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7773035" cy="1158240"/>
          <wp:effectExtent l="19050" t="0" r="0" b="0"/>
          <wp:wrapNone/>
          <wp:docPr id="1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035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0388" w:rsidRPr="004B0388">
      <w:rPr>
        <w:noProof/>
        <w:lang w:eastAsia="zh-CN"/>
      </w:rPr>
      <w:t>Akzo Nobel (China) Investment Co., Ltd.</w:t>
    </w:r>
  </w:p>
  <w:p w:rsidR="004B0388" w:rsidRPr="004B0388" w:rsidRDefault="004B0388" w:rsidP="004B0388">
    <w:pPr>
      <w:pStyle w:val="ANDepartment"/>
      <w:framePr w:wrap="around"/>
      <w:rPr>
        <w:lang w:eastAsia="zh-CN"/>
      </w:rPr>
    </w:pPr>
    <w:r>
      <w:rPr>
        <w:rFonts w:hint="eastAsia"/>
        <w:lang w:eastAsia="zh-CN"/>
      </w:rPr>
      <w:t>Human Resources</w:t>
    </w:r>
  </w:p>
  <w:p w:rsidR="00381D82" w:rsidRPr="008C0E9C" w:rsidRDefault="004B0388" w:rsidP="008C0E9C">
    <w:pPr>
      <w:pStyle w:val="ANAddress"/>
      <w:framePr w:wrap="around"/>
      <w:rPr>
        <w:lang w:eastAsia="zh-CN"/>
      </w:rPr>
    </w:pPr>
    <w:r w:rsidRPr="004B0388">
      <w:t>22F, Eco City,</w:t>
    </w:r>
    <w:r w:rsidR="00381D82" w:rsidRPr="008C0E9C">
      <w:tab/>
      <w:t>T</w:t>
    </w:r>
    <w:r w:rsidR="00381D82" w:rsidRPr="008C0E9C">
      <w:tab/>
    </w:r>
    <w:r>
      <w:rPr>
        <w:rFonts w:hint="eastAsia"/>
        <w:lang w:eastAsia="zh-CN"/>
      </w:rPr>
      <w:t>+</w:t>
    </w:r>
    <w:proofErr w:type="gramStart"/>
    <w:r>
      <w:rPr>
        <w:rFonts w:hint="eastAsia"/>
        <w:lang w:eastAsia="zh-CN"/>
      </w:rPr>
      <w:t>86  21</w:t>
    </w:r>
    <w:proofErr w:type="gramEnd"/>
    <w:r>
      <w:rPr>
        <w:rFonts w:hint="eastAsia"/>
        <w:lang w:eastAsia="zh-CN"/>
      </w:rPr>
      <w:t xml:space="preserve">  22205000</w:t>
    </w:r>
  </w:p>
  <w:p w:rsidR="00381D82" w:rsidRPr="008C0E9C" w:rsidRDefault="004B0388" w:rsidP="008C0E9C">
    <w:pPr>
      <w:pStyle w:val="ANAddress"/>
      <w:framePr w:wrap="around"/>
    </w:pPr>
    <w:r w:rsidRPr="004B0388">
      <w:t>1788 West Nanjing Road</w:t>
    </w:r>
    <w:r>
      <w:tab/>
    </w:r>
    <w:r>
      <w:rPr>
        <w:rFonts w:hint="eastAsia"/>
        <w:lang w:eastAsia="zh-CN"/>
      </w:rPr>
      <w:t>E</w:t>
    </w:r>
    <w:r w:rsidR="00381D82" w:rsidRPr="008C0E9C">
      <w:tab/>
    </w:r>
    <w:r>
      <w:rPr>
        <w:rFonts w:hint="eastAsia"/>
        <w:lang w:eastAsia="zh-CN"/>
      </w:rPr>
      <w:t>china.recruitment@akzonobel.com</w:t>
    </w:r>
  </w:p>
  <w:p w:rsidR="00381D82" w:rsidRPr="008C0E9C" w:rsidRDefault="004B0388" w:rsidP="008C0E9C">
    <w:pPr>
      <w:pStyle w:val="ANAddress"/>
      <w:framePr w:wrap="around"/>
    </w:pPr>
    <w:r w:rsidRPr="004B0388">
      <w:t>Shanghai 200040,</w:t>
    </w:r>
    <w:r w:rsidR="00381D82" w:rsidRPr="008C0E9C">
      <w:tab/>
    </w:r>
    <w:r w:rsidRPr="004B0388">
      <w:t>https://www.akzonobel.com/cn/</w:t>
    </w:r>
  </w:p>
  <w:p w:rsidR="00381D82" w:rsidRPr="008C0E9C" w:rsidRDefault="004B0388" w:rsidP="008C0E9C">
    <w:pPr>
      <w:pStyle w:val="ANAddress"/>
      <w:framePr w:wrap="around"/>
    </w:pPr>
    <w:r w:rsidRPr="004B0388">
      <w:t>P.R. China</w:t>
    </w:r>
    <w:r w:rsidR="00381D82" w:rsidRPr="008C0E9C">
      <w:tab/>
    </w:r>
  </w:p>
  <w:p w:rsidR="00381D82" w:rsidRPr="008C0E9C" w:rsidRDefault="00381D82" w:rsidP="004B0388">
    <w:pPr>
      <w:pStyle w:val="ANRegister"/>
      <w:framePr w:wrap="aroun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C282C"/>
    <w:multiLevelType w:val="hybridMultilevel"/>
    <w:tmpl w:val="EE327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defaultTabStop w:val="706"/>
  <w:hyphenationZone w:val="425"/>
  <w:drawingGridHorizontalSpacing w:val="100"/>
  <w:displayHorizontalDrawingGridEvery w:val="2"/>
  <w:characterSpacingControl w:val="doNotCompress"/>
  <w:hdrShapeDefaults>
    <o:shapedefaults v:ext="edit" spidmax="2051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0388"/>
    <w:rsid w:val="0000025E"/>
    <w:rsid w:val="00001A65"/>
    <w:rsid w:val="00010277"/>
    <w:rsid w:val="0001053E"/>
    <w:rsid w:val="0001567F"/>
    <w:rsid w:val="0003131C"/>
    <w:rsid w:val="00032D64"/>
    <w:rsid w:val="00033D84"/>
    <w:rsid w:val="0003661E"/>
    <w:rsid w:val="000421FC"/>
    <w:rsid w:val="00043B65"/>
    <w:rsid w:val="00044569"/>
    <w:rsid w:val="000451A4"/>
    <w:rsid w:val="00046238"/>
    <w:rsid w:val="00056048"/>
    <w:rsid w:val="00057EB3"/>
    <w:rsid w:val="00057F9D"/>
    <w:rsid w:val="00060DAA"/>
    <w:rsid w:val="0007314C"/>
    <w:rsid w:val="000744E3"/>
    <w:rsid w:val="00083F3E"/>
    <w:rsid w:val="000912C8"/>
    <w:rsid w:val="00093F24"/>
    <w:rsid w:val="0009573F"/>
    <w:rsid w:val="000A4F4A"/>
    <w:rsid w:val="000B7258"/>
    <w:rsid w:val="000C230D"/>
    <w:rsid w:val="000C7D47"/>
    <w:rsid w:val="000E51F7"/>
    <w:rsid w:val="000F7A52"/>
    <w:rsid w:val="001003D8"/>
    <w:rsid w:val="00106A98"/>
    <w:rsid w:val="001119FB"/>
    <w:rsid w:val="00122861"/>
    <w:rsid w:val="00122C0A"/>
    <w:rsid w:val="001254A8"/>
    <w:rsid w:val="00130CBA"/>
    <w:rsid w:val="0014009C"/>
    <w:rsid w:val="00140A4E"/>
    <w:rsid w:val="00141AFC"/>
    <w:rsid w:val="00143C44"/>
    <w:rsid w:val="00146266"/>
    <w:rsid w:val="001561EA"/>
    <w:rsid w:val="001608DA"/>
    <w:rsid w:val="001629DE"/>
    <w:rsid w:val="00163F12"/>
    <w:rsid w:val="001641F9"/>
    <w:rsid w:val="00166109"/>
    <w:rsid w:val="00172023"/>
    <w:rsid w:val="001751ED"/>
    <w:rsid w:val="00176AF8"/>
    <w:rsid w:val="00177E48"/>
    <w:rsid w:val="00183977"/>
    <w:rsid w:val="00183B84"/>
    <w:rsid w:val="001869EA"/>
    <w:rsid w:val="00190EAB"/>
    <w:rsid w:val="001B0058"/>
    <w:rsid w:val="001B0DC9"/>
    <w:rsid w:val="001B1053"/>
    <w:rsid w:val="001B11BD"/>
    <w:rsid w:val="001C0FFD"/>
    <w:rsid w:val="001C341A"/>
    <w:rsid w:val="001C5786"/>
    <w:rsid w:val="001C5F86"/>
    <w:rsid w:val="001E76A7"/>
    <w:rsid w:val="001F185F"/>
    <w:rsid w:val="001F18F7"/>
    <w:rsid w:val="00205D49"/>
    <w:rsid w:val="00224241"/>
    <w:rsid w:val="00231634"/>
    <w:rsid w:val="00234FE8"/>
    <w:rsid w:val="00247510"/>
    <w:rsid w:val="00252003"/>
    <w:rsid w:val="00254574"/>
    <w:rsid w:val="002545E3"/>
    <w:rsid w:val="00261D08"/>
    <w:rsid w:val="00262321"/>
    <w:rsid w:val="00270EFE"/>
    <w:rsid w:val="002713ED"/>
    <w:rsid w:val="002805E3"/>
    <w:rsid w:val="002832B7"/>
    <w:rsid w:val="002861D8"/>
    <w:rsid w:val="002A1027"/>
    <w:rsid w:val="002B2E9B"/>
    <w:rsid w:val="002C2AA9"/>
    <w:rsid w:val="002C44AC"/>
    <w:rsid w:val="002D7683"/>
    <w:rsid w:val="002E4281"/>
    <w:rsid w:val="002E6499"/>
    <w:rsid w:val="002E6995"/>
    <w:rsid w:val="002E7D52"/>
    <w:rsid w:val="002F644C"/>
    <w:rsid w:val="002F7E43"/>
    <w:rsid w:val="003000F0"/>
    <w:rsid w:val="003023BC"/>
    <w:rsid w:val="003042B5"/>
    <w:rsid w:val="00311F0C"/>
    <w:rsid w:val="00314A42"/>
    <w:rsid w:val="00330DD2"/>
    <w:rsid w:val="0033375B"/>
    <w:rsid w:val="0033712C"/>
    <w:rsid w:val="00342617"/>
    <w:rsid w:val="003453C4"/>
    <w:rsid w:val="00346E4B"/>
    <w:rsid w:val="0035199D"/>
    <w:rsid w:val="003537C6"/>
    <w:rsid w:val="00360406"/>
    <w:rsid w:val="00361B61"/>
    <w:rsid w:val="003637C5"/>
    <w:rsid w:val="00363BD4"/>
    <w:rsid w:val="00376369"/>
    <w:rsid w:val="00381D82"/>
    <w:rsid w:val="003822C3"/>
    <w:rsid w:val="00386C80"/>
    <w:rsid w:val="0039369E"/>
    <w:rsid w:val="00395538"/>
    <w:rsid w:val="0039701E"/>
    <w:rsid w:val="003A039C"/>
    <w:rsid w:val="003A0B53"/>
    <w:rsid w:val="003A1785"/>
    <w:rsid w:val="003A3FFB"/>
    <w:rsid w:val="003C30DD"/>
    <w:rsid w:val="003C5ACF"/>
    <w:rsid w:val="003D267E"/>
    <w:rsid w:val="003E3B38"/>
    <w:rsid w:val="003F0ADB"/>
    <w:rsid w:val="003F12BB"/>
    <w:rsid w:val="003F38BA"/>
    <w:rsid w:val="00403740"/>
    <w:rsid w:val="0040450F"/>
    <w:rsid w:val="004158CA"/>
    <w:rsid w:val="004331D5"/>
    <w:rsid w:val="00437D13"/>
    <w:rsid w:val="004402DE"/>
    <w:rsid w:val="00440E30"/>
    <w:rsid w:val="0045312F"/>
    <w:rsid w:val="00453B67"/>
    <w:rsid w:val="004544BB"/>
    <w:rsid w:val="00464A1D"/>
    <w:rsid w:val="004651DC"/>
    <w:rsid w:val="004673FA"/>
    <w:rsid w:val="00471472"/>
    <w:rsid w:val="00472AD6"/>
    <w:rsid w:val="00473B58"/>
    <w:rsid w:val="00476FF2"/>
    <w:rsid w:val="00480DCF"/>
    <w:rsid w:val="0048272B"/>
    <w:rsid w:val="0049521C"/>
    <w:rsid w:val="004A69AB"/>
    <w:rsid w:val="004A74E2"/>
    <w:rsid w:val="004B0388"/>
    <w:rsid w:val="004B0ADD"/>
    <w:rsid w:val="004B14A8"/>
    <w:rsid w:val="004B7C40"/>
    <w:rsid w:val="004C4978"/>
    <w:rsid w:val="004D07AD"/>
    <w:rsid w:val="004D2BCD"/>
    <w:rsid w:val="004D6A4D"/>
    <w:rsid w:val="004E27C5"/>
    <w:rsid w:val="004F6388"/>
    <w:rsid w:val="004F6EC8"/>
    <w:rsid w:val="00501D4D"/>
    <w:rsid w:val="005067A1"/>
    <w:rsid w:val="005113AE"/>
    <w:rsid w:val="005124A6"/>
    <w:rsid w:val="00517191"/>
    <w:rsid w:val="00526182"/>
    <w:rsid w:val="0053231F"/>
    <w:rsid w:val="0053724F"/>
    <w:rsid w:val="0053753B"/>
    <w:rsid w:val="005509DD"/>
    <w:rsid w:val="005570E1"/>
    <w:rsid w:val="00557BB8"/>
    <w:rsid w:val="005608FC"/>
    <w:rsid w:val="00560F70"/>
    <w:rsid w:val="00584E9E"/>
    <w:rsid w:val="0058593D"/>
    <w:rsid w:val="00591BFD"/>
    <w:rsid w:val="0059256D"/>
    <w:rsid w:val="00593F80"/>
    <w:rsid w:val="0059517D"/>
    <w:rsid w:val="005A1FD4"/>
    <w:rsid w:val="005A2354"/>
    <w:rsid w:val="005A33BB"/>
    <w:rsid w:val="005A3FA8"/>
    <w:rsid w:val="005A487E"/>
    <w:rsid w:val="005B190A"/>
    <w:rsid w:val="005B5B23"/>
    <w:rsid w:val="005C5B3E"/>
    <w:rsid w:val="005D1BE9"/>
    <w:rsid w:val="005D4C0B"/>
    <w:rsid w:val="005D5EF9"/>
    <w:rsid w:val="005E3FFF"/>
    <w:rsid w:val="005E7F1A"/>
    <w:rsid w:val="005F1903"/>
    <w:rsid w:val="005F3DB7"/>
    <w:rsid w:val="00602782"/>
    <w:rsid w:val="0061343D"/>
    <w:rsid w:val="006147A0"/>
    <w:rsid w:val="006255DD"/>
    <w:rsid w:val="006313F4"/>
    <w:rsid w:val="006401AD"/>
    <w:rsid w:val="00642532"/>
    <w:rsid w:val="006442F1"/>
    <w:rsid w:val="00645AA1"/>
    <w:rsid w:val="00646B99"/>
    <w:rsid w:val="0065282E"/>
    <w:rsid w:val="00652FA4"/>
    <w:rsid w:val="006539C9"/>
    <w:rsid w:val="006572BA"/>
    <w:rsid w:val="00661A02"/>
    <w:rsid w:val="0066273F"/>
    <w:rsid w:val="00662FB2"/>
    <w:rsid w:val="00665A89"/>
    <w:rsid w:val="0067020C"/>
    <w:rsid w:val="0067331F"/>
    <w:rsid w:val="00675BBB"/>
    <w:rsid w:val="00676D7A"/>
    <w:rsid w:val="00676FD8"/>
    <w:rsid w:val="00681BA8"/>
    <w:rsid w:val="00694554"/>
    <w:rsid w:val="00696276"/>
    <w:rsid w:val="006A2657"/>
    <w:rsid w:val="006A3314"/>
    <w:rsid w:val="006A5446"/>
    <w:rsid w:val="006C08C0"/>
    <w:rsid w:val="006C47BD"/>
    <w:rsid w:val="006D04B3"/>
    <w:rsid w:val="006D094C"/>
    <w:rsid w:val="006D79A8"/>
    <w:rsid w:val="006E321E"/>
    <w:rsid w:val="006F6BFF"/>
    <w:rsid w:val="0070120B"/>
    <w:rsid w:val="00710952"/>
    <w:rsid w:val="00712CAB"/>
    <w:rsid w:val="007138A7"/>
    <w:rsid w:val="007145F1"/>
    <w:rsid w:val="00721A60"/>
    <w:rsid w:val="0072791F"/>
    <w:rsid w:val="00727985"/>
    <w:rsid w:val="00727998"/>
    <w:rsid w:val="00734D4B"/>
    <w:rsid w:val="00735A59"/>
    <w:rsid w:val="007433BB"/>
    <w:rsid w:val="0074420F"/>
    <w:rsid w:val="007445BB"/>
    <w:rsid w:val="00747C5F"/>
    <w:rsid w:val="0075099D"/>
    <w:rsid w:val="0075186E"/>
    <w:rsid w:val="0075470A"/>
    <w:rsid w:val="007556DC"/>
    <w:rsid w:val="0075714A"/>
    <w:rsid w:val="0076089F"/>
    <w:rsid w:val="00765D8B"/>
    <w:rsid w:val="00766422"/>
    <w:rsid w:val="007667DC"/>
    <w:rsid w:val="0077396D"/>
    <w:rsid w:val="00783F30"/>
    <w:rsid w:val="007855E9"/>
    <w:rsid w:val="007A3685"/>
    <w:rsid w:val="007A3FFD"/>
    <w:rsid w:val="007A46CE"/>
    <w:rsid w:val="007A5340"/>
    <w:rsid w:val="007A6446"/>
    <w:rsid w:val="007B1BBB"/>
    <w:rsid w:val="007B54DF"/>
    <w:rsid w:val="007C2FAF"/>
    <w:rsid w:val="007D15DC"/>
    <w:rsid w:val="007D7043"/>
    <w:rsid w:val="007E0305"/>
    <w:rsid w:val="007E39C4"/>
    <w:rsid w:val="007F5E0F"/>
    <w:rsid w:val="007F6371"/>
    <w:rsid w:val="007F6AE3"/>
    <w:rsid w:val="00812DD7"/>
    <w:rsid w:val="00815943"/>
    <w:rsid w:val="00816820"/>
    <w:rsid w:val="00817533"/>
    <w:rsid w:val="0082001C"/>
    <w:rsid w:val="00824022"/>
    <w:rsid w:val="00826653"/>
    <w:rsid w:val="00841ACF"/>
    <w:rsid w:val="00842A57"/>
    <w:rsid w:val="008445B0"/>
    <w:rsid w:val="00846304"/>
    <w:rsid w:val="008551E7"/>
    <w:rsid w:val="00862AF3"/>
    <w:rsid w:val="00864CCA"/>
    <w:rsid w:val="00871672"/>
    <w:rsid w:val="00880D19"/>
    <w:rsid w:val="00883EDF"/>
    <w:rsid w:val="008905F3"/>
    <w:rsid w:val="00893CD8"/>
    <w:rsid w:val="0089727F"/>
    <w:rsid w:val="008A475D"/>
    <w:rsid w:val="008C0E9C"/>
    <w:rsid w:val="008C37ED"/>
    <w:rsid w:val="008C4811"/>
    <w:rsid w:val="008C68DB"/>
    <w:rsid w:val="008D6105"/>
    <w:rsid w:val="008D7308"/>
    <w:rsid w:val="008E2FD9"/>
    <w:rsid w:val="008F5DA9"/>
    <w:rsid w:val="00901657"/>
    <w:rsid w:val="009027F8"/>
    <w:rsid w:val="00903AD0"/>
    <w:rsid w:val="00906A1C"/>
    <w:rsid w:val="00906D6B"/>
    <w:rsid w:val="00911804"/>
    <w:rsid w:val="00916E91"/>
    <w:rsid w:val="00917D44"/>
    <w:rsid w:val="009277A9"/>
    <w:rsid w:val="00932019"/>
    <w:rsid w:val="009343CF"/>
    <w:rsid w:val="00934FA1"/>
    <w:rsid w:val="00936A57"/>
    <w:rsid w:val="009410F9"/>
    <w:rsid w:val="0094320F"/>
    <w:rsid w:val="009448A4"/>
    <w:rsid w:val="00947AC6"/>
    <w:rsid w:val="00947D4A"/>
    <w:rsid w:val="009515B0"/>
    <w:rsid w:val="00962F5E"/>
    <w:rsid w:val="0097662E"/>
    <w:rsid w:val="0098045C"/>
    <w:rsid w:val="009836C8"/>
    <w:rsid w:val="0098531E"/>
    <w:rsid w:val="00994FFC"/>
    <w:rsid w:val="009950C2"/>
    <w:rsid w:val="00995229"/>
    <w:rsid w:val="009977A2"/>
    <w:rsid w:val="009A150A"/>
    <w:rsid w:val="009A15DB"/>
    <w:rsid w:val="009B2259"/>
    <w:rsid w:val="009C7C84"/>
    <w:rsid w:val="009D1030"/>
    <w:rsid w:val="009D5075"/>
    <w:rsid w:val="009E2B05"/>
    <w:rsid w:val="009E4E47"/>
    <w:rsid w:val="009E5DD6"/>
    <w:rsid w:val="009F5FF0"/>
    <w:rsid w:val="00A00C57"/>
    <w:rsid w:val="00A030B9"/>
    <w:rsid w:val="00A120F7"/>
    <w:rsid w:val="00A1389C"/>
    <w:rsid w:val="00A17A3B"/>
    <w:rsid w:val="00A20B32"/>
    <w:rsid w:val="00A227B4"/>
    <w:rsid w:val="00A273B3"/>
    <w:rsid w:val="00A4139B"/>
    <w:rsid w:val="00A4150C"/>
    <w:rsid w:val="00A423C4"/>
    <w:rsid w:val="00A50502"/>
    <w:rsid w:val="00A55341"/>
    <w:rsid w:val="00A67D30"/>
    <w:rsid w:val="00A71E59"/>
    <w:rsid w:val="00A83547"/>
    <w:rsid w:val="00A86285"/>
    <w:rsid w:val="00A93DB4"/>
    <w:rsid w:val="00AA05DF"/>
    <w:rsid w:val="00AA1ABF"/>
    <w:rsid w:val="00AB0702"/>
    <w:rsid w:val="00AB287C"/>
    <w:rsid w:val="00AB2DCB"/>
    <w:rsid w:val="00AB4CE3"/>
    <w:rsid w:val="00AD5B31"/>
    <w:rsid w:val="00AD5E13"/>
    <w:rsid w:val="00AE0727"/>
    <w:rsid w:val="00AE59DD"/>
    <w:rsid w:val="00AE7417"/>
    <w:rsid w:val="00AE7A11"/>
    <w:rsid w:val="00B00131"/>
    <w:rsid w:val="00B0410A"/>
    <w:rsid w:val="00B1024C"/>
    <w:rsid w:val="00B10A5E"/>
    <w:rsid w:val="00B12F5E"/>
    <w:rsid w:val="00B16B92"/>
    <w:rsid w:val="00B216B0"/>
    <w:rsid w:val="00B21FB3"/>
    <w:rsid w:val="00B2555B"/>
    <w:rsid w:val="00B263DE"/>
    <w:rsid w:val="00B26B41"/>
    <w:rsid w:val="00B33305"/>
    <w:rsid w:val="00B4063F"/>
    <w:rsid w:val="00B4248C"/>
    <w:rsid w:val="00B50D8C"/>
    <w:rsid w:val="00B60FE0"/>
    <w:rsid w:val="00B63E42"/>
    <w:rsid w:val="00B7044A"/>
    <w:rsid w:val="00B736C7"/>
    <w:rsid w:val="00B76DC8"/>
    <w:rsid w:val="00B90B1B"/>
    <w:rsid w:val="00BA37D6"/>
    <w:rsid w:val="00BA6D8A"/>
    <w:rsid w:val="00BB73FB"/>
    <w:rsid w:val="00BC339B"/>
    <w:rsid w:val="00BC70C5"/>
    <w:rsid w:val="00BD0132"/>
    <w:rsid w:val="00BD0225"/>
    <w:rsid w:val="00BE2572"/>
    <w:rsid w:val="00BE3AC3"/>
    <w:rsid w:val="00BE5AEF"/>
    <w:rsid w:val="00BE7637"/>
    <w:rsid w:val="00BF4479"/>
    <w:rsid w:val="00BF6EB6"/>
    <w:rsid w:val="00C03F20"/>
    <w:rsid w:val="00C05299"/>
    <w:rsid w:val="00C11997"/>
    <w:rsid w:val="00C245BA"/>
    <w:rsid w:val="00C31C23"/>
    <w:rsid w:val="00C3281E"/>
    <w:rsid w:val="00C43732"/>
    <w:rsid w:val="00C472E4"/>
    <w:rsid w:val="00C507FD"/>
    <w:rsid w:val="00C557D7"/>
    <w:rsid w:val="00C55A69"/>
    <w:rsid w:val="00C6434F"/>
    <w:rsid w:val="00C70906"/>
    <w:rsid w:val="00C711CE"/>
    <w:rsid w:val="00C71F6B"/>
    <w:rsid w:val="00C80956"/>
    <w:rsid w:val="00C80A8F"/>
    <w:rsid w:val="00C820FF"/>
    <w:rsid w:val="00C87705"/>
    <w:rsid w:val="00CA0068"/>
    <w:rsid w:val="00CA1D11"/>
    <w:rsid w:val="00CA74E3"/>
    <w:rsid w:val="00CB5F84"/>
    <w:rsid w:val="00CC6C46"/>
    <w:rsid w:val="00CC76FD"/>
    <w:rsid w:val="00CC7D77"/>
    <w:rsid w:val="00CC7ECE"/>
    <w:rsid w:val="00CD3A45"/>
    <w:rsid w:val="00CD3B1E"/>
    <w:rsid w:val="00CE5543"/>
    <w:rsid w:val="00CF4E11"/>
    <w:rsid w:val="00CF6C0E"/>
    <w:rsid w:val="00D0174B"/>
    <w:rsid w:val="00D01B55"/>
    <w:rsid w:val="00D021D8"/>
    <w:rsid w:val="00D26FB2"/>
    <w:rsid w:val="00D303B9"/>
    <w:rsid w:val="00D30CCA"/>
    <w:rsid w:val="00D32669"/>
    <w:rsid w:val="00D34186"/>
    <w:rsid w:val="00D3747D"/>
    <w:rsid w:val="00D43C59"/>
    <w:rsid w:val="00D44872"/>
    <w:rsid w:val="00D5260F"/>
    <w:rsid w:val="00D52CDC"/>
    <w:rsid w:val="00D61165"/>
    <w:rsid w:val="00D6147F"/>
    <w:rsid w:val="00D619EB"/>
    <w:rsid w:val="00D6500B"/>
    <w:rsid w:val="00D65D73"/>
    <w:rsid w:val="00D7052C"/>
    <w:rsid w:val="00D7161B"/>
    <w:rsid w:val="00D74D96"/>
    <w:rsid w:val="00D831C3"/>
    <w:rsid w:val="00D84862"/>
    <w:rsid w:val="00D85F39"/>
    <w:rsid w:val="00D91930"/>
    <w:rsid w:val="00D95B57"/>
    <w:rsid w:val="00DA0589"/>
    <w:rsid w:val="00DA198C"/>
    <w:rsid w:val="00DA2BA9"/>
    <w:rsid w:val="00DA39D6"/>
    <w:rsid w:val="00DA5914"/>
    <w:rsid w:val="00DA75CA"/>
    <w:rsid w:val="00DB3C67"/>
    <w:rsid w:val="00DB5D7D"/>
    <w:rsid w:val="00DB7A74"/>
    <w:rsid w:val="00DC3391"/>
    <w:rsid w:val="00DC4DD9"/>
    <w:rsid w:val="00DE40D7"/>
    <w:rsid w:val="00DF1EF8"/>
    <w:rsid w:val="00DF2375"/>
    <w:rsid w:val="00DF463E"/>
    <w:rsid w:val="00E135C8"/>
    <w:rsid w:val="00E2014B"/>
    <w:rsid w:val="00E245B3"/>
    <w:rsid w:val="00E24A06"/>
    <w:rsid w:val="00E25F85"/>
    <w:rsid w:val="00E261DC"/>
    <w:rsid w:val="00E32E82"/>
    <w:rsid w:val="00E3470D"/>
    <w:rsid w:val="00E40136"/>
    <w:rsid w:val="00E43749"/>
    <w:rsid w:val="00E53CB8"/>
    <w:rsid w:val="00E54958"/>
    <w:rsid w:val="00E662EF"/>
    <w:rsid w:val="00E71A66"/>
    <w:rsid w:val="00E7337A"/>
    <w:rsid w:val="00E81D97"/>
    <w:rsid w:val="00E8207F"/>
    <w:rsid w:val="00E8500A"/>
    <w:rsid w:val="00E850D6"/>
    <w:rsid w:val="00E85B4F"/>
    <w:rsid w:val="00E85FEC"/>
    <w:rsid w:val="00E87551"/>
    <w:rsid w:val="00E9135D"/>
    <w:rsid w:val="00E96CBE"/>
    <w:rsid w:val="00E97A6C"/>
    <w:rsid w:val="00EA141C"/>
    <w:rsid w:val="00EA6A2A"/>
    <w:rsid w:val="00EB1575"/>
    <w:rsid w:val="00EB6262"/>
    <w:rsid w:val="00EB62CA"/>
    <w:rsid w:val="00EB69F6"/>
    <w:rsid w:val="00EB7560"/>
    <w:rsid w:val="00EC020B"/>
    <w:rsid w:val="00EC5449"/>
    <w:rsid w:val="00ED386F"/>
    <w:rsid w:val="00ED526E"/>
    <w:rsid w:val="00ED545C"/>
    <w:rsid w:val="00EE1458"/>
    <w:rsid w:val="00EE242F"/>
    <w:rsid w:val="00EE31AA"/>
    <w:rsid w:val="00F03F50"/>
    <w:rsid w:val="00F0627D"/>
    <w:rsid w:val="00F07A97"/>
    <w:rsid w:val="00F13D28"/>
    <w:rsid w:val="00F159E0"/>
    <w:rsid w:val="00F205F4"/>
    <w:rsid w:val="00F25D11"/>
    <w:rsid w:val="00F26FC4"/>
    <w:rsid w:val="00F30E1E"/>
    <w:rsid w:val="00F3354D"/>
    <w:rsid w:val="00F340C8"/>
    <w:rsid w:val="00F34E63"/>
    <w:rsid w:val="00F352A6"/>
    <w:rsid w:val="00F470DC"/>
    <w:rsid w:val="00F520DC"/>
    <w:rsid w:val="00F530EB"/>
    <w:rsid w:val="00F54D49"/>
    <w:rsid w:val="00F76966"/>
    <w:rsid w:val="00F8328A"/>
    <w:rsid w:val="00F84B50"/>
    <w:rsid w:val="00F8688C"/>
    <w:rsid w:val="00F868F4"/>
    <w:rsid w:val="00F8709C"/>
    <w:rsid w:val="00F91F21"/>
    <w:rsid w:val="00F93996"/>
    <w:rsid w:val="00F93B91"/>
    <w:rsid w:val="00FA2F14"/>
    <w:rsid w:val="00FA6751"/>
    <w:rsid w:val="00FB22C8"/>
    <w:rsid w:val="00FB5B41"/>
    <w:rsid w:val="00FB705F"/>
    <w:rsid w:val="00FC3615"/>
    <w:rsid w:val="00FD2163"/>
    <w:rsid w:val="00FE0C7B"/>
    <w:rsid w:val="00FE209D"/>
    <w:rsid w:val="00FE6E08"/>
    <w:rsid w:val="00FF2B92"/>
    <w:rsid w:val="00FF376C"/>
    <w:rsid w:val="00FF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F7"/>
    <w:pPr>
      <w:spacing w:after="0" w:line="250" w:lineRule="atLeast"/>
    </w:pPr>
    <w:rPr>
      <w:rFonts w:ascii="Arial" w:hAnsi="Arial"/>
      <w:color w:val="000000" w:themeColor="text1"/>
      <w:sz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Char0">
    <w:name w:val="页眉 Char"/>
    <w:basedOn w:val="a0"/>
    <w:link w:val="a4"/>
    <w:uiPriority w:val="99"/>
    <w:semiHidden/>
    <w:rsid w:val="00710952"/>
    <w:rPr>
      <w:rFonts w:ascii="HelveticaNeueLT Std" w:hAnsi="HelveticaNeueLT Std"/>
      <w:sz w:val="20"/>
    </w:rPr>
  </w:style>
  <w:style w:type="paragraph" w:styleId="a5">
    <w:name w:val="footer"/>
    <w:basedOn w:val="a"/>
    <w:link w:val="Char1"/>
    <w:uiPriority w:val="99"/>
    <w:rsid w:val="00F205F4"/>
    <w:pPr>
      <w:tabs>
        <w:tab w:val="center" w:pos="4536"/>
        <w:tab w:val="right" w:pos="9072"/>
      </w:tabs>
    </w:pPr>
  </w:style>
  <w:style w:type="character" w:customStyle="1" w:styleId="Char1">
    <w:name w:val="页脚 Char"/>
    <w:basedOn w:val="a0"/>
    <w:link w:val="a5"/>
    <w:uiPriority w:val="99"/>
    <w:rsid w:val="00F205F4"/>
    <w:rPr>
      <w:rFonts w:ascii="Arial" w:hAnsi="Arial"/>
      <w:color w:val="000000" w:themeColor="text1"/>
      <w:sz w:val="20"/>
      <w:lang w:val="en-US"/>
    </w:rPr>
  </w:style>
  <w:style w:type="paragraph" w:customStyle="1" w:styleId="ANLegalEntity">
    <w:name w:val="AN Legal Entity"/>
    <w:next w:val="ANDepartment"/>
    <w:qFormat/>
    <w:rsid w:val="00F205F4"/>
    <w:pPr>
      <w:framePr w:w="5103" w:wrap="around" w:vAnchor="page" w:hAnchor="margin" w:y="937" w:anchorLock="1"/>
      <w:spacing w:after="0" w:line="180" w:lineRule="exact"/>
    </w:pPr>
    <w:rPr>
      <w:rFonts w:asciiTheme="majorHAnsi" w:hAnsiTheme="majorHAnsi"/>
      <w:b/>
      <w:color w:val="005596"/>
      <w:spacing w:val="-1"/>
      <w:sz w:val="16"/>
      <w:szCs w:val="16"/>
      <w:lang w:val="en-US"/>
    </w:rPr>
  </w:style>
  <w:style w:type="paragraph" w:customStyle="1" w:styleId="ANDepartment">
    <w:name w:val="AN Department"/>
    <w:basedOn w:val="ANLegalEntity"/>
    <w:qFormat/>
    <w:rsid w:val="00F205F4"/>
    <w:pPr>
      <w:framePr w:wrap="around"/>
    </w:pPr>
    <w:rPr>
      <w:b w:val="0"/>
      <w:color w:val="005192"/>
    </w:rPr>
  </w:style>
  <w:style w:type="character" w:styleId="a6">
    <w:name w:val="Hyperlink"/>
    <w:basedOn w:val="a0"/>
    <w:uiPriority w:val="99"/>
    <w:semiHidden/>
    <w:rsid w:val="00712CAB"/>
    <w:rPr>
      <w:color w:val="0000FF" w:themeColor="hyperlink"/>
      <w:u w:val="single"/>
    </w:rPr>
  </w:style>
  <w:style w:type="paragraph" w:customStyle="1" w:styleId="ANRegister">
    <w:name w:val="AN Register"/>
    <w:basedOn w:val="a4"/>
    <w:qFormat/>
    <w:rsid w:val="008C0E9C"/>
    <w:pPr>
      <w:framePr w:wrap="around" w:vAnchor="page" w:hAnchor="text" w:y="15251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a4"/>
    <w:qFormat/>
    <w:rsid w:val="008C0E9C"/>
    <w:pPr>
      <w:framePr w:wrap="around" w:vAnchor="page" w:hAnchor="text" w:y="14199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Pagenumber">
    <w:name w:val="AN Pagenumber"/>
    <w:qFormat/>
    <w:rsid w:val="00F205F4"/>
    <w:pPr>
      <w:framePr w:wrap="around" w:vAnchor="page" w:hAnchor="margin" w:xAlign="right" w:y="16246" w:anchorLock="1"/>
      <w:spacing w:after="0" w:line="240" w:lineRule="auto"/>
      <w:jc w:val="right"/>
    </w:pPr>
    <w:rPr>
      <w:rFonts w:ascii="Arial" w:hAnsi="Arial"/>
      <w:color w:val="005192"/>
      <w:sz w:val="12"/>
      <w:lang w:val="en-US"/>
    </w:rPr>
  </w:style>
  <w:style w:type="paragraph" w:styleId="a7">
    <w:name w:val="List Paragraph"/>
    <w:basedOn w:val="a"/>
    <w:uiPriority w:val="34"/>
    <w:qFormat/>
    <w:rsid w:val="00F205F4"/>
    <w:pPr>
      <w:ind w:left="720"/>
      <w:contextualSpacing/>
    </w:pPr>
  </w:style>
  <w:style w:type="paragraph" w:customStyle="1" w:styleId="p1">
    <w:name w:val="p1"/>
    <w:basedOn w:val="a"/>
    <w:uiPriority w:val="99"/>
    <w:rsid w:val="002C2AA9"/>
    <w:pPr>
      <w:spacing w:before="240" w:after="240" w:line="240" w:lineRule="auto"/>
    </w:pPr>
    <w:rPr>
      <w:rFonts w:ascii="Times New Roman" w:eastAsia="宋体" w:hAnsi="Times New Roman" w:cs="Times New Roman"/>
      <w:color w:val="auto"/>
      <w:sz w:val="24"/>
      <w:szCs w:val="24"/>
      <w:lang w:eastAsia="zh-CN"/>
    </w:rPr>
  </w:style>
  <w:style w:type="table" w:styleId="a8">
    <w:name w:val="Table Grid"/>
    <w:basedOn w:val="a1"/>
    <w:uiPriority w:val="59"/>
    <w:rsid w:val="00995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3637C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363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List 1 Accent 3"/>
    <w:basedOn w:val="a1"/>
    <w:uiPriority w:val="65"/>
    <w:rsid w:val="003637C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2-3">
    <w:name w:val="Medium List 2 Accent 3"/>
    <w:basedOn w:val="a1"/>
    <w:uiPriority w:val="66"/>
    <w:rsid w:val="003637C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0">
    <w:name w:val="Medium Shading 1 Accent 3"/>
    <w:basedOn w:val="a1"/>
    <w:uiPriority w:val="63"/>
    <w:rsid w:val="00FA2F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F7"/>
    <w:pPr>
      <w:spacing w:after="0" w:line="250" w:lineRule="atLeast"/>
    </w:pPr>
    <w:rPr>
      <w:rFonts w:ascii="Arial" w:hAnsi="Arial"/>
      <w:color w:val="000000" w:themeColor="text1"/>
      <w:sz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Char0">
    <w:name w:val="页眉 Char"/>
    <w:basedOn w:val="a0"/>
    <w:link w:val="a4"/>
    <w:uiPriority w:val="99"/>
    <w:semiHidden/>
    <w:rsid w:val="00710952"/>
    <w:rPr>
      <w:rFonts w:ascii="HelveticaNeueLT Std" w:hAnsi="HelveticaNeueLT Std"/>
      <w:sz w:val="20"/>
    </w:rPr>
  </w:style>
  <w:style w:type="paragraph" w:styleId="a5">
    <w:name w:val="footer"/>
    <w:basedOn w:val="a"/>
    <w:link w:val="Char1"/>
    <w:uiPriority w:val="99"/>
    <w:rsid w:val="00F205F4"/>
    <w:pPr>
      <w:tabs>
        <w:tab w:val="center" w:pos="4536"/>
        <w:tab w:val="right" w:pos="9072"/>
      </w:tabs>
    </w:pPr>
  </w:style>
  <w:style w:type="character" w:customStyle="1" w:styleId="Char1">
    <w:name w:val="页脚 Char"/>
    <w:basedOn w:val="a0"/>
    <w:link w:val="a5"/>
    <w:uiPriority w:val="99"/>
    <w:rsid w:val="00F205F4"/>
    <w:rPr>
      <w:rFonts w:ascii="Arial" w:hAnsi="Arial"/>
      <w:color w:val="000000" w:themeColor="text1"/>
      <w:sz w:val="20"/>
      <w:lang w:val="en-US"/>
    </w:rPr>
  </w:style>
  <w:style w:type="paragraph" w:customStyle="1" w:styleId="ANLegalEntity">
    <w:name w:val="AN Legal Entity"/>
    <w:next w:val="ANDepartment"/>
    <w:qFormat/>
    <w:rsid w:val="00F205F4"/>
    <w:pPr>
      <w:framePr w:w="5103" w:wrap="around" w:vAnchor="page" w:hAnchor="margin" w:y="937" w:anchorLock="1"/>
      <w:spacing w:after="0" w:line="180" w:lineRule="exact"/>
    </w:pPr>
    <w:rPr>
      <w:rFonts w:asciiTheme="majorHAnsi" w:hAnsiTheme="majorHAnsi"/>
      <w:b/>
      <w:color w:val="005596"/>
      <w:spacing w:val="-1"/>
      <w:sz w:val="16"/>
      <w:szCs w:val="16"/>
      <w:lang w:val="en-US"/>
    </w:rPr>
  </w:style>
  <w:style w:type="paragraph" w:customStyle="1" w:styleId="ANDepartment">
    <w:name w:val="AN Department"/>
    <w:basedOn w:val="ANLegalEntity"/>
    <w:qFormat/>
    <w:rsid w:val="00F205F4"/>
    <w:pPr>
      <w:framePr w:wrap="around"/>
    </w:pPr>
    <w:rPr>
      <w:b w:val="0"/>
      <w:color w:val="005192"/>
    </w:rPr>
  </w:style>
  <w:style w:type="character" w:styleId="a6">
    <w:name w:val="Hyperlink"/>
    <w:basedOn w:val="a0"/>
    <w:uiPriority w:val="99"/>
    <w:semiHidden/>
    <w:rsid w:val="00712CAB"/>
    <w:rPr>
      <w:color w:val="0000FF" w:themeColor="hyperlink"/>
      <w:u w:val="single"/>
    </w:rPr>
  </w:style>
  <w:style w:type="paragraph" w:customStyle="1" w:styleId="ANRegister">
    <w:name w:val="AN Register"/>
    <w:basedOn w:val="a4"/>
    <w:qFormat/>
    <w:rsid w:val="008C0E9C"/>
    <w:pPr>
      <w:framePr w:wrap="around" w:vAnchor="page" w:hAnchor="text" w:y="15251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a4"/>
    <w:qFormat/>
    <w:rsid w:val="008C0E9C"/>
    <w:pPr>
      <w:framePr w:wrap="around" w:vAnchor="page" w:hAnchor="text" w:y="14199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Pagenumber">
    <w:name w:val="AN Pagenumber"/>
    <w:qFormat/>
    <w:rsid w:val="00F205F4"/>
    <w:pPr>
      <w:framePr w:wrap="around" w:vAnchor="page" w:hAnchor="margin" w:xAlign="right" w:y="16246" w:anchorLock="1"/>
      <w:spacing w:after="0" w:line="240" w:lineRule="auto"/>
      <w:jc w:val="right"/>
    </w:pPr>
    <w:rPr>
      <w:rFonts w:ascii="Arial" w:hAnsi="Arial"/>
      <w:color w:val="005192"/>
      <w:sz w:val="12"/>
      <w:lang w:val="en-US"/>
    </w:rPr>
  </w:style>
  <w:style w:type="paragraph" w:styleId="a7">
    <w:name w:val="List Paragraph"/>
    <w:basedOn w:val="a"/>
    <w:uiPriority w:val="34"/>
    <w:qFormat/>
    <w:rsid w:val="00F205F4"/>
    <w:pPr>
      <w:ind w:left="720"/>
      <w:contextualSpacing/>
    </w:pPr>
  </w:style>
  <w:style w:type="paragraph" w:customStyle="1" w:styleId="p1">
    <w:name w:val="p1"/>
    <w:basedOn w:val="a"/>
    <w:uiPriority w:val="99"/>
    <w:rsid w:val="002C2AA9"/>
    <w:pPr>
      <w:spacing w:before="240" w:after="240" w:line="240" w:lineRule="auto"/>
    </w:pPr>
    <w:rPr>
      <w:rFonts w:ascii="Times New Roman" w:eastAsia="宋体" w:hAnsi="Times New Roman" w:cs="Times New Roman"/>
      <w:color w:val="auto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3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q9\Desktop\EDM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FDF0BE-02C7-4F56-A02D-F691FAA73105}" type="doc">
      <dgm:prSet loTypeId="urn:microsoft.com/office/officeart/2005/8/layout/list1" loCatId="list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5E26071D-01E4-43EF-8DAA-81C3E9B4BCAE}">
      <dgm:prSet phldrT="[文本]" custT="1"/>
      <dgm:spPr/>
      <dgm:t>
        <a:bodyPr/>
        <a:lstStyle/>
        <a:p>
          <a:r>
            <a:rPr lang="zh-CN" altLang="en-US" sz="1200" b="1" i="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关于阿克苏诺贝尔研发暑期夏令营</a:t>
          </a:r>
          <a:endParaRPr lang="en-US" sz="1200" b="1" i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0B6E3F-06A3-4CE1-A4CA-24B9A5064D4C}" type="parTrans" cxnId="{1E61944A-D04F-4D61-A65E-01F66EEC2A48}">
      <dgm:prSet/>
      <dgm:spPr/>
      <dgm:t>
        <a:bodyPr/>
        <a:lstStyle/>
        <a:p>
          <a:endParaRPr lang="en-US"/>
        </a:p>
      </dgm:t>
    </dgm:pt>
    <dgm:pt modelId="{67434391-6733-47C2-A26A-7694CB9FD2AE}" type="sibTrans" cxnId="{1E61944A-D04F-4D61-A65E-01F66EEC2A48}">
      <dgm:prSet/>
      <dgm:spPr/>
      <dgm:t>
        <a:bodyPr/>
        <a:lstStyle/>
        <a:p>
          <a:endParaRPr lang="en-US"/>
        </a:p>
      </dgm:t>
    </dgm:pt>
    <dgm:pt modelId="{E1F66ADF-6200-480E-AFB0-90E591B9B66B}" type="pres">
      <dgm:prSet presAssocID="{79FDF0BE-02C7-4F56-A02D-F691FAA7310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58657A3-98F3-46FA-A837-437AE5936B9B}" type="pres">
      <dgm:prSet presAssocID="{5E26071D-01E4-43EF-8DAA-81C3E9B4BCAE}" presName="parentLin" presStyleCnt="0"/>
      <dgm:spPr/>
    </dgm:pt>
    <dgm:pt modelId="{59C0BCDC-AFD0-438C-94A1-D8C0DB07C640}" type="pres">
      <dgm:prSet presAssocID="{5E26071D-01E4-43EF-8DAA-81C3E9B4BCAE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66BB9D27-A798-43A3-840B-DA427E38B2A2}" type="pres">
      <dgm:prSet presAssocID="{5E26071D-01E4-43EF-8DAA-81C3E9B4BCA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207267-E9B6-4311-82CA-91E9076DDDF1}" type="pres">
      <dgm:prSet presAssocID="{5E26071D-01E4-43EF-8DAA-81C3E9B4BCAE}" presName="negativeSpace" presStyleCnt="0"/>
      <dgm:spPr/>
    </dgm:pt>
    <dgm:pt modelId="{A81F59F9-9170-4372-B0FD-33C56515A6DD}" type="pres">
      <dgm:prSet presAssocID="{5E26071D-01E4-43EF-8DAA-81C3E9B4BCAE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1E61944A-D04F-4D61-A65E-01F66EEC2A48}" srcId="{79FDF0BE-02C7-4F56-A02D-F691FAA73105}" destId="{5E26071D-01E4-43EF-8DAA-81C3E9B4BCAE}" srcOrd="0" destOrd="0" parTransId="{390B6E3F-06A3-4CE1-A4CA-24B9A5064D4C}" sibTransId="{67434391-6733-47C2-A26A-7694CB9FD2AE}"/>
    <dgm:cxn modelId="{36185C2A-0B88-4B5E-BE2D-9C6B133447AE}" type="presOf" srcId="{5E26071D-01E4-43EF-8DAA-81C3E9B4BCAE}" destId="{66BB9D27-A798-43A3-840B-DA427E38B2A2}" srcOrd="1" destOrd="0" presId="urn:microsoft.com/office/officeart/2005/8/layout/list1"/>
    <dgm:cxn modelId="{6FA419FD-67F4-4BEA-B636-6A260A944D79}" type="presOf" srcId="{5E26071D-01E4-43EF-8DAA-81C3E9B4BCAE}" destId="{59C0BCDC-AFD0-438C-94A1-D8C0DB07C640}" srcOrd="0" destOrd="0" presId="urn:microsoft.com/office/officeart/2005/8/layout/list1"/>
    <dgm:cxn modelId="{6244274B-80FC-4B17-9C6C-D0155C77E617}" type="presOf" srcId="{79FDF0BE-02C7-4F56-A02D-F691FAA73105}" destId="{E1F66ADF-6200-480E-AFB0-90E591B9B66B}" srcOrd="0" destOrd="0" presId="urn:microsoft.com/office/officeart/2005/8/layout/list1"/>
    <dgm:cxn modelId="{C8D1D876-DA57-4C91-9BEE-15231B74B737}" type="presParOf" srcId="{E1F66ADF-6200-480E-AFB0-90E591B9B66B}" destId="{358657A3-98F3-46FA-A837-437AE5936B9B}" srcOrd="0" destOrd="0" presId="urn:microsoft.com/office/officeart/2005/8/layout/list1"/>
    <dgm:cxn modelId="{80F4E946-0BDF-4270-A9C3-2892204DEFA5}" type="presParOf" srcId="{358657A3-98F3-46FA-A837-437AE5936B9B}" destId="{59C0BCDC-AFD0-438C-94A1-D8C0DB07C640}" srcOrd="0" destOrd="0" presId="urn:microsoft.com/office/officeart/2005/8/layout/list1"/>
    <dgm:cxn modelId="{DD33514A-B11A-4760-8B8D-5FC62DA62677}" type="presParOf" srcId="{358657A3-98F3-46FA-A837-437AE5936B9B}" destId="{66BB9D27-A798-43A3-840B-DA427E38B2A2}" srcOrd="1" destOrd="0" presId="urn:microsoft.com/office/officeart/2005/8/layout/list1"/>
    <dgm:cxn modelId="{FC2894BD-6E62-4FB2-B026-94ADE599F2AD}" type="presParOf" srcId="{E1F66ADF-6200-480E-AFB0-90E591B9B66B}" destId="{BC207267-E9B6-4311-82CA-91E9076DDDF1}" srcOrd="1" destOrd="0" presId="urn:microsoft.com/office/officeart/2005/8/layout/list1"/>
    <dgm:cxn modelId="{9A3ED0C0-3BA0-4E3E-BE6A-051BED56E8A6}" type="presParOf" srcId="{E1F66ADF-6200-480E-AFB0-90E591B9B66B}" destId="{A81F59F9-9170-4372-B0FD-33C56515A6D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5384B8-6076-4052-A3DF-ABDDFACF89B7}" type="doc">
      <dgm:prSet loTypeId="urn:microsoft.com/office/officeart/2005/8/layout/hProcess4" loCatId="process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C1018F47-81A9-460A-AFA1-5CC3CC2F32B5}">
      <dgm:prSet phldrT="[文本]" custT="1"/>
      <dgm:spPr/>
      <dgm:t>
        <a:bodyPr/>
        <a:lstStyle/>
        <a:p>
          <a:r>
            <a:rPr 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月上旬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-6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月下旬</a:t>
          </a:r>
          <a:endParaRPr lang="en-US" sz="700" i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D75646F-36B2-4749-B1EB-6C841D4018F0}" type="parTrans" cxnId="{AC5C8227-93E5-49A4-983D-E54D38E0DE38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1EFA57A-4785-4E3A-977C-38189AEA4534}" type="sibTrans" cxnId="{AC5C8227-93E5-49A4-983D-E54D38E0DE38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4C9A254-E218-453D-8CCE-BC3BC4EAF85F}">
      <dgm:prSet phldrT="[文本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在线申请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BE37A75-5CC9-438B-9DEC-3D0EA1ED3031}" type="parTrans" cxnId="{3016C9B4-B342-46BF-9FA1-3077AF43202D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60BA1F7-0F97-42BC-9A7A-538AA34C0D14}" type="sibTrans" cxnId="{3016C9B4-B342-46BF-9FA1-3077AF43202D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B86FB1E-CB94-4402-ADC6-635A7593EB71}">
      <dgm:prSet phldrT="[文本]" custT="1"/>
      <dgm:spPr/>
      <dgm:t>
        <a:bodyPr/>
        <a:lstStyle/>
        <a:p>
          <a:r>
            <a:rPr 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endParaRPr lang="en-US" sz="700" i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BFF6DEB-09CD-4964-993C-3ACB04B861B2}" type="parTrans" cxnId="{A05B82D9-690B-42BC-8675-8D33938A550F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AC886FD-FDB8-4CE7-A921-84F4B4677449}" type="sibTrans" cxnId="{A05B82D9-690B-42BC-8675-8D33938A550F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7EF6E13-EC61-4005-9D9A-31E8CDA6872D}">
      <dgm:prSet phldrT="[文本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面试筛选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20AF7B5-C0C5-4051-A53C-6490C304F841}" type="parTrans" cxnId="{6FDF4BEC-57BA-413D-9FB2-3DD2AD947E12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B2CEDB3-E3BC-4E1F-9CE2-557CF7BEAF23}" type="sibTrans" cxnId="{6FDF4BEC-57BA-413D-9FB2-3DD2AD947E12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2508EBC-8E23-4455-8E80-38A35CA6662A}">
      <dgm:prSet phldrT="[文本]" custT="1"/>
      <dgm:spPr/>
      <dgm:t>
        <a:bodyPr/>
        <a:lstStyle/>
        <a:p>
          <a:r>
            <a:rPr 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7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20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22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endParaRPr lang="en-US" sz="700" i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F2F99CD-F4CA-4C95-9E9A-582398EAC779}" type="parTrans" cxnId="{806B30D1-6773-4C94-A313-D0B981CCAA9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3493447-44E3-4991-9E73-2E347D737FEB}" type="sibTrans" cxnId="{806B30D1-6773-4C94-A313-D0B981CCAA9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C70CF18-7E98-4FF9-B568-C9B634BC812E}">
      <dgm:prSet phldrT="[文本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参加夏令营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507C40B-734C-4DE9-8C52-0A299690BF48}" type="parTrans" cxnId="{2DE9D0D5-FCA7-41C9-AA68-2D9F1990973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EC2680F-31FA-48BC-B005-C7AE4630ADA8}" type="sibTrans" cxnId="{2DE9D0D5-FCA7-41C9-AA68-2D9F1990973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01778E5-6FDD-41FC-B796-1065A415FF73}" type="pres">
      <dgm:prSet presAssocID="{565384B8-6076-4052-A3DF-ABDDFACF89B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53C9D8F-B78F-4A13-B0D1-65DFBC0E95B8}" type="pres">
      <dgm:prSet presAssocID="{565384B8-6076-4052-A3DF-ABDDFACF89B7}" presName="tSp" presStyleCnt="0"/>
      <dgm:spPr/>
      <dgm:t>
        <a:bodyPr/>
        <a:lstStyle/>
        <a:p>
          <a:endParaRPr lang="en-US"/>
        </a:p>
      </dgm:t>
    </dgm:pt>
    <dgm:pt modelId="{25284C34-91FA-4C31-BE5A-01ABDB56AEC1}" type="pres">
      <dgm:prSet presAssocID="{565384B8-6076-4052-A3DF-ABDDFACF89B7}" presName="bSp" presStyleCnt="0"/>
      <dgm:spPr/>
      <dgm:t>
        <a:bodyPr/>
        <a:lstStyle/>
        <a:p>
          <a:endParaRPr lang="en-US"/>
        </a:p>
      </dgm:t>
    </dgm:pt>
    <dgm:pt modelId="{1FC10E86-7D3C-4AAF-92B8-CE186FA51BF7}" type="pres">
      <dgm:prSet presAssocID="{565384B8-6076-4052-A3DF-ABDDFACF89B7}" presName="process" presStyleCnt="0"/>
      <dgm:spPr/>
      <dgm:t>
        <a:bodyPr/>
        <a:lstStyle/>
        <a:p>
          <a:endParaRPr lang="en-US"/>
        </a:p>
      </dgm:t>
    </dgm:pt>
    <dgm:pt modelId="{197810DD-C5BC-45B5-82A9-3D1CC20A1991}" type="pres">
      <dgm:prSet presAssocID="{C1018F47-81A9-460A-AFA1-5CC3CC2F32B5}" presName="composite1" presStyleCnt="0"/>
      <dgm:spPr/>
      <dgm:t>
        <a:bodyPr/>
        <a:lstStyle/>
        <a:p>
          <a:endParaRPr lang="en-US"/>
        </a:p>
      </dgm:t>
    </dgm:pt>
    <dgm:pt modelId="{91BC742E-2FDD-4599-B9FE-0042F3E348D7}" type="pres">
      <dgm:prSet presAssocID="{C1018F47-81A9-460A-AFA1-5CC3CC2F32B5}" presName="dummyNode1" presStyleLbl="node1" presStyleIdx="0" presStyleCnt="3"/>
      <dgm:spPr/>
      <dgm:t>
        <a:bodyPr/>
        <a:lstStyle/>
        <a:p>
          <a:endParaRPr lang="en-US"/>
        </a:p>
      </dgm:t>
    </dgm:pt>
    <dgm:pt modelId="{6B8A64B9-9BB3-4050-9554-CBB2373BB423}" type="pres">
      <dgm:prSet presAssocID="{C1018F47-81A9-460A-AFA1-5CC3CC2F32B5}" presName="childNode1" presStyleLbl="bgAcc1" presStyleIdx="0" presStyleCnt="3" custScaleX="1496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2BB887-11F2-4CDD-935F-7715946AC330}" type="pres">
      <dgm:prSet presAssocID="{C1018F47-81A9-460A-AFA1-5CC3CC2F32B5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FB1FAA5-2A67-4D0C-8E75-E7F569727BFE}" type="pres">
      <dgm:prSet presAssocID="{C1018F47-81A9-460A-AFA1-5CC3CC2F32B5}" presName="parentNode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96A6BCF-D7CC-421F-BE7B-BC838B28ED7F}" type="pres">
      <dgm:prSet presAssocID="{C1018F47-81A9-460A-AFA1-5CC3CC2F32B5}" presName="connSite1" presStyleCnt="0"/>
      <dgm:spPr/>
      <dgm:t>
        <a:bodyPr/>
        <a:lstStyle/>
        <a:p>
          <a:endParaRPr lang="en-US"/>
        </a:p>
      </dgm:t>
    </dgm:pt>
    <dgm:pt modelId="{F17D74CC-81BD-4878-976F-B80BB2700E94}" type="pres">
      <dgm:prSet presAssocID="{61EFA57A-4785-4E3A-977C-38189AEA4534}" presName="Name9" presStyleLbl="sibTrans2D1" presStyleIdx="0" presStyleCnt="2"/>
      <dgm:spPr/>
      <dgm:t>
        <a:bodyPr/>
        <a:lstStyle/>
        <a:p>
          <a:endParaRPr lang="en-US"/>
        </a:p>
      </dgm:t>
    </dgm:pt>
    <dgm:pt modelId="{832C3988-E9E5-4341-9EEF-FA92713E860B}" type="pres">
      <dgm:prSet presAssocID="{8B86FB1E-CB94-4402-ADC6-635A7593EB71}" presName="composite2" presStyleCnt="0"/>
      <dgm:spPr/>
      <dgm:t>
        <a:bodyPr/>
        <a:lstStyle/>
        <a:p>
          <a:endParaRPr lang="en-US"/>
        </a:p>
      </dgm:t>
    </dgm:pt>
    <dgm:pt modelId="{0E21FBAF-86C3-4099-9902-4D1623643722}" type="pres">
      <dgm:prSet presAssocID="{8B86FB1E-CB94-4402-ADC6-635A7593EB71}" presName="dummyNode2" presStyleLbl="node1" presStyleIdx="0" presStyleCnt="3"/>
      <dgm:spPr/>
      <dgm:t>
        <a:bodyPr/>
        <a:lstStyle/>
        <a:p>
          <a:endParaRPr lang="en-US"/>
        </a:p>
      </dgm:t>
    </dgm:pt>
    <dgm:pt modelId="{FC32B132-FAE7-4F4E-83A4-F6C6FCECB1D4}" type="pres">
      <dgm:prSet presAssocID="{8B86FB1E-CB94-4402-ADC6-635A7593EB71}" presName="childNode2" presStyleLbl="bgAcc1" presStyleIdx="1" presStyleCnt="3" custScaleX="14391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578E951-78D1-42C5-9552-F408F11F5A08}" type="pres">
      <dgm:prSet presAssocID="{8B86FB1E-CB94-4402-ADC6-635A7593EB71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9C94DD-E18F-499B-BE7A-450BA67AE136}" type="pres">
      <dgm:prSet presAssocID="{8B86FB1E-CB94-4402-ADC6-635A7593EB71}" presName="parentNode2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4B624C-0933-4A1D-AD23-D117236E7B91}" type="pres">
      <dgm:prSet presAssocID="{8B86FB1E-CB94-4402-ADC6-635A7593EB71}" presName="connSite2" presStyleCnt="0"/>
      <dgm:spPr/>
      <dgm:t>
        <a:bodyPr/>
        <a:lstStyle/>
        <a:p>
          <a:endParaRPr lang="en-US"/>
        </a:p>
      </dgm:t>
    </dgm:pt>
    <dgm:pt modelId="{BD3F7E31-F034-433B-B454-8AFF18F00B91}" type="pres">
      <dgm:prSet presAssocID="{4AC886FD-FDB8-4CE7-A921-84F4B4677449}" presName="Name18" presStyleLbl="sibTrans2D1" presStyleIdx="1" presStyleCnt="2"/>
      <dgm:spPr/>
      <dgm:t>
        <a:bodyPr/>
        <a:lstStyle/>
        <a:p>
          <a:endParaRPr lang="en-US"/>
        </a:p>
      </dgm:t>
    </dgm:pt>
    <dgm:pt modelId="{129D5877-A12E-439E-BD18-05E4605A5D2F}" type="pres">
      <dgm:prSet presAssocID="{02508EBC-8E23-4455-8E80-38A35CA6662A}" presName="composite1" presStyleCnt="0"/>
      <dgm:spPr/>
      <dgm:t>
        <a:bodyPr/>
        <a:lstStyle/>
        <a:p>
          <a:endParaRPr lang="en-US"/>
        </a:p>
      </dgm:t>
    </dgm:pt>
    <dgm:pt modelId="{856C04FD-BA71-48F7-A878-8FD08A548759}" type="pres">
      <dgm:prSet presAssocID="{02508EBC-8E23-4455-8E80-38A35CA6662A}" presName="dummyNode1" presStyleLbl="node1" presStyleIdx="1" presStyleCnt="3"/>
      <dgm:spPr/>
      <dgm:t>
        <a:bodyPr/>
        <a:lstStyle/>
        <a:p>
          <a:endParaRPr lang="en-US"/>
        </a:p>
      </dgm:t>
    </dgm:pt>
    <dgm:pt modelId="{52FC0CEF-1CB7-4F47-A4BC-D2D32EA13924}" type="pres">
      <dgm:prSet presAssocID="{02508EBC-8E23-4455-8E80-38A35CA6662A}" presName="childNode1" presStyleLbl="bgAcc1" presStyleIdx="2" presStyleCnt="3" custScaleX="1445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18B491-A862-4D19-BE25-CED6408D7B61}" type="pres">
      <dgm:prSet presAssocID="{02508EBC-8E23-4455-8E80-38A35CA6662A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DFFFC10-4542-445E-8C77-9758DA40954D}" type="pres">
      <dgm:prSet presAssocID="{02508EBC-8E23-4455-8E80-38A35CA6662A}" presName="parentNode1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AD84C0-05AB-4B20-872D-BA2F27FEDD7E}" type="pres">
      <dgm:prSet presAssocID="{02508EBC-8E23-4455-8E80-38A35CA6662A}" presName="connSite1" presStyleCnt="0"/>
      <dgm:spPr/>
      <dgm:t>
        <a:bodyPr/>
        <a:lstStyle/>
        <a:p>
          <a:endParaRPr lang="en-US"/>
        </a:p>
      </dgm:t>
    </dgm:pt>
  </dgm:ptLst>
  <dgm:cxnLst>
    <dgm:cxn modelId="{5978D6E7-AC0B-4F19-9985-779F11CEE359}" type="presOf" srcId="{C4C9A254-E218-453D-8CCE-BC3BC4EAF85F}" destId="{6B8A64B9-9BB3-4050-9554-CBB2373BB423}" srcOrd="0" destOrd="0" presId="urn:microsoft.com/office/officeart/2005/8/layout/hProcess4"/>
    <dgm:cxn modelId="{F68DDFDB-1EE5-456E-9D82-6F89C47ACB3D}" type="presOf" srcId="{C4C9A254-E218-453D-8CCE-BC3BC4EAF85F}" destId="{672BB887-11F2-4CDD-935F-7715946AC330}" srcOrd="1" destOrd="0" presId="urn:microsoft.com/office/officeart/2005/8/layout/hProcess4"/>
    <dgm:cxn modelId="{6FDF4BEC-57BA-413D-9FB2-3DD2AD947E12}" srcId="{8B86FB1E-CB94-4402-ADC6-635A7593EB71}" destId="{27EF6E13-EC61-4005-9D9A-31E8CDA6872D}" srcOrd="0" destOrd="0" parTransId="{E20AF7B5-C0C5-4051-A53C-6490C304F841}" sibTransId="{8B2CEDB3-E3BC-4E1F-9CE2-557CF7BEAF23}"/>
    <dgm:cxn modelId="{7EA6E347-5311-4BE3-B628-177CA252E4C4}" type="presOf" srcId="{4AC886FD-FDB8-4CE7-A921-84F4B4677449}" destId="{BD3F7E31-F034-433B-B454-8AFF18F00B91}" srcOrd="0" destOrd="0" presId="urn:microsoft.com/office/officeart/2005/8/layout/hProcess4"/>
    <dgm:cxn modelId="{30829883-147D-4662-A5E7-06521693957F}" type="presOf" srcId="{27EF6E13-EC61-4005-9D9A-31E8CDA6872D}" destId="{FC32B132-FAE7-4F4E-83A4-F6C6FCECB1D4}" srcOrd="0" destOrd="0" presId="urn:microsoft.com/office/officeart/2005/8/layout/hProcess4"/>
    <dgm:cxn modelId="{4756357A-3124-4410-B069-4BCB0BE3E1D5}" type="presOf" srcId="{7C70CF18-7E98-4FF9-B568-C9B634BC812E}" destId="{2E18B491-A862-4D19-BE25-CED6408D7B61}" srcOrd="1" destOrd="0" presId="urn:microsoft.com/office/officeart/2005/8/layout/hProcess4"/>
    <dgm:cxn modelId="{AAB2E4D2-A0BF-438D-B9C8-F5300ABDFF05}" type="presOf" srcId="{565384B8-6076-4052-A3DF-ABDDFACF89B7}" destId="{501778E5-6FDD-41FC-B796-1065A415FF73}" srcOrd="0" destOrd="0" presId="urn:microsoft.com/office/officeart/2005/8/layout/hProcess4"/>
    <dgm:cxn modelId="{F180E6AC-C5A4-40E3-8002-7117E961C048}" type="presOf" srcId="{27EF6E13-EC61-4005-9D9A-31E8CDA6872D}" destId="{8578E951-78D1-42C5-9552-F408F11F5A08}" srcOrd="1" destOrd="0" presId="urn:microsoft.com/office/officeart/2005/8/layout/hProcess4"/>
    <dgm:cxn modelId="{AC5C8227-93E5-49A4-983D-E54D38E0DE38}" srcId="{565384B8-6076-4052-A3DF-ABDDFACF89B7}" destId="{C1018F47-81A9-460A-AFA1-5CC3CC2F32B5}" srcOrd="0" destOrd="0" parTransId="{DD75646F-36B2-4749-B1EB-6C841D4018F0}" sibTransId="{61EFA57A-4785-4E3A-977C-38189AEA4534}"/>
    <dgm:cxn modelId="{2DE9D0D5-FCA7-41C9-AA68-2D9F19909733}" srcId="{02508EBC-8E23-4455-8E80-38A35CA6662A}" destId="{7C70CF18-7E98-4FF9-B568-C9B634BC812E}" srcOrd="0" destOrd="0" parTransId="{8507C40B-734C-4DE9-8C52-0A299690BF48}" sibTransId="{DEC2680F-31FA-48BC-B005-C7AE4630ADA8}"/>
    <dgm:cxn modelId="{C1A92C4F-F9B0-465C-99E1-0AB0EB110B43}" type="presOf" srcId="{61EFA57A-4785-4E3A-977C-38189AEA4534}" destId="{F17D74CC-81BD-4878-976F-B80BB2700E94}" srcOrd="0" destOrd="0" presId="urn:microsoft.com/office/officeart/2005/8/layout/hProcess4"/>
    <dgm:cxn modelId="{BF5D9E7C-E4B9-4F4B-86B0-72BA92CDA803}" type="presOf" srcId="{8B86FB1E-CB94-4402-ADC6-635A7593EB71}" destId="{249C94DD-E18F-499B-BE7A-450BA67AE136}" srcOrd="0" destOrd="0" presId="urn:microsoft.com/office/officeart/2005/8/layout/hProcess4"/>
    <dgm:cxn modelId="{7F4071F1-5811-4860-8BB6-2948317B4189}" type="presOf" srcId="{C1018F47-81A9-460A-AFA1-5CC3CC2F32B5}" destId="{7FB1FAA5-2A67-4D0C-8E75-E7F569727BFE}" srcOrd="0" destOrd="0" presId="urn:microsoft.com/office/officeart/2005/8/layout/hProcess4"/>
    <dgm:cxn modelId="{A05B82D9-690B-42BC-8675-8D33938A550F}" srcId="{565384B8-6076-4052-A3DF-ABDDFACF89B7}" destId="{8B86FB1E-CB94-4402-ADC6-635A7593EB71}" srcOrd="1" destOrd="0" parTransId="{1BFF6DEB-09CD-4964-993C-3ACB04B861B2}" sibTransId="{4AC886FD-FDB8-4CE7-A921-84F4B4677449}"/>
    <dgm:cxn modelId="{806B30D1-6773-4C94-A313-D0B981CCAA93}" srcId="{565384B8-6076-4052-A3DF-ABDDFACF89B7}" destId="{02508EBC-8E23-4455-8E80-38A35CA6662A}" srcOrd="2" destOrd="0" parTransId="{EF2F99CD-F4CA-4C95-9E9A-582398EAC779}" sibTransId="{E3493447-44E3-4991-9E73-2E347D737FEB}"/>
    <dgm:cxn modelId="{213EA4D2-F714-427D-9A31-A1813EA10AEC}" type="presOf" srcId="{7C70CF18-7E98-4FF9-B568-C9B634BC812E}" destId="{52FC0CEF-1CB7-4F47-A4BC-D2D32EA13924}" srcOrd="0" destOrd="0" presId="urn:microsoft.com/office/officeart/2005/8/layout/hProcess4"/>
    <dgm:cxn modelId="{3016C9B4-B342-46BF-9FA1-3077AF43202D}" srcId="{C1018F47-81A9-460A-AFA1-5CC3CC2F32B5}" destId="{C4C9A254-E218-453D-8CCE-BC3BC4EAF85F}" srcOrd="0" destOrd="0" parTransId="{FBE37A75-5CC9-438B-9DEC-3D0EA1ED3031}" sibTransId="{B60BA1F7-0F97-42BC-9A7A-538AA34C0D14}"/>
    <dgm:cxn modelId="{5CA745A2-E88B-4DDA-97DE-58B8AD294DDF}" type="presOf" srcId="{02508EBC-8E23-4455-8E80-38A35CA6662A}" destId="{EDFFFC10-4542-445E-8C77-9758DA40954D}" srcOrd="0" destOrd="0" presId="urn:microsoft.com/office/officeart/2005/8/layout/hProcess4"/>
    <dgm:cxn modelId="{A47F1F90-1CFD-435E-9A36-57221F4DF170}" type="presParOf" srcId="{501778E5-6FDD-41FC-B796-1065A415FF73}" destId="{A53C9D8F-B78F-4A13-B0D1-65DFBC0E95B8}" srcOrd="0" destOrd="0" presId="urn:microsoft.com/office/officeart/2005/8/layout/hProcess4"/>
    <dgm:cxn modelId="{6DDA8E68-F977-469D-A718-88F3D0A48CD6}" type="presParOf" srcId="{501778E5-6FDD-41FC-B796-1065A415FF73}" destId="{25284C34-91FA-4C31-BE5A-01ABDB56AEC1}" srcOrd="1" destOrd="0" presId="urn:microsoft.com/office/officeart/2005/8/layout/hProcess4"/>
    <dgm:cxn modelId="{2976FEC8-44F9-45C2-A124-CE26A7EFE5A0}" type="presParOf" srcId="{501778E5-6FDD-41FC-B796-1065A415FF73}" destId="{1FC10E86-7D3C-4AAF-92B8-CE186FA51BF7}" srcOrd="2" destOrd="0" presId="urn:microsoft.com/office/officeart/2005/8/layout/hProcess4"/>
    <dgm:cxn modelId="{BABC60CC-5868-4CF8-AB1E-51BF8E5E2399}" type="presParOf" srcId="{1FC10E86-7D3C-4AAF-92B8-CE186FA51BF7}" destId="{197810DD-C5BC-45B5-82A9-3D1CC20A1991}" srcOrd="0" destOrd="0" presId="urn:microsoft.com/office/officeart/2005/8/layout/hProcess4"/>
    <dgm:cxn modelId="{2F275247-6EA8-4E12-ABE4-AEF17F691C4C}" type="presParOf" srcId="{197810DD-C5BC-45B5-82A9-3D1CC20A1991}" destId="{91BC742E-2FDD-4599-B9FE-0042F3E348D7}" srcOrd="0" destOrd="0" presId="urn:microsoft.com/office/officeart/2005/8/layout/hProcess4"/>
    <dgm:cxn modelId="{BCE28038-CBF7-4A4E-A680-2134440922EB}" type="presParOf" srcId="{197810DD-C5BC-45B5-82A9-3D1CC20A1991}" destId="{6B8A64B9-9BB3-4050-9554-CBB2373BB423}" srcOrd="1" destOrd="0" presId="urn:microsoft.com/office/officeart/2005/8/layout/hProcess4"/>
    <dgm:cxn modelId="{07CE6209-267B-430A-89EA-48F92A76943A}" type="presParOf" srcId="{197810DD-C5BC-45B5-82A9-3D1CC20A1991}" destId="{672BB887-11F2-4CDD-935F-7715946AC330}" srcOrd="2" destOrd="0" presId="urn:microsoft.com/office/officeart/2005/8/layout/hProcess4"/>
    <dgm:cxn modelId="{87F2C0F5-BA4D-4E6D-AD08-E6F5A2DE5BCB}" type="presParOf" srcId="{197810DD-C5BC-45B5-82A9-3D1CC20A1991}" destId="{7FB1FAA5-2A67-4D0C-8E75-E7F569727BFE}" srcOrd="3" destOrd="0" presId="urn:microsoft.com/office/officeart/2005/8/layout/hProcess4"/>
    <dgm:cxn modelId="{0289A041-E89D-487C-834C-4A33A970C187}" type="presParOf" srcId="{197810DD-C5BC-45B5-82A9-3D1CC20A1991}" destId="{296A6BCF-D7CC-421F-BE7B-BC838B28ED7F}" srcOrd="4" destOrd="0" presId="urn:microsoft.com/office/officeart/2005/8/layout/hProcess4"/>
    <dgm:cxn modelId="{0586DD6F-483C-4EC3-851A-84597D26D5F0}" type="presParOf" srcId="{1FC10E86-7D3C-4AAF-92B8-CE186FA51BF7}" destId="{F17D74CC-81BD-4878-976F-B80BB2700E94}" srcOrd="1" destOrd="0" presId="urn:microsoft.com/office/officeart/2005/8/layout/hProcess4"/>
    <dgm:cxn modelId="{4D1C4A44-FF56-4F94-85FC-1B1AC7C6362D}" type="presParOf" srcId="{1FC10E86-7D3C-4AAF-92B8-CE186FA51BF7}" destId="{832C3988-E9E5-4341-9EEF-FA92713E860B}" srcOrd="2" destOrd="0" presId="urn:microsoft.com/office/officeart/2005/8/layout/hProcess4"/>
    <dgm:cxn modelId="{A605D227-FFFA-4297-BE5F-734A7F2406B8}" type="presParOf" srcId="{832C3988-E9E5-4341-9EEF-FA92713E860B}" destId="{0E21FBAF-86C3-4099-9902-4D1623643722}" srcOrd="0" destOrd="0" presId="urn:microsoft.com/office/officeart/2005/8/layout/hProcess4"/>
    <dgm:cxn modelId="{1D607020-E1CE-4C54-B6E5-0BDD9D1A5003}" type="presParOf" srcId="{832C3988-E9E5-4341-9EEF-FA92713E860B}" destId="{FC32B132-FAE7-4F4E-83A4-F6C6FCECB1D4}" srcOrd="1" destOrd="0" presId="urn:microsoft.com/office/officeart/2005/8/layout/hProcess4"/>
    <dgm:cxn modelId="{7901A81F-B787-4DAC-ACBD-2D66F7ECA138}" type="presParOf" srcId="{832C3988-E9E5-4341-9EEF-FA92713E860B}" destId="{8578E951-78D1-42C5-9552-F408F11F5A08}" srcOrd="2" destOrd="0" presId="urn:microsoft.com/office/officeart/2005/8/layout/hProcess4"/>
    <dgm:cxn modelId="{1EEFB9E5-882A-47F9-A788-55309275698F}" type="presParOf" srcId="{832C3988-E9E5-4341-9EEF-FA92713E860B}" destId="{249C94DD-E18F-499B-BE7A-450BA67AE136}" srcOrd="3" destOrd="0" presId="urn:microsoft.com/office/officeart/2005/8/layout/hProcess4"/>
    <dgm:cxn modelId="{7990BAD9-8019-4072-AE47-462F6DEA8BDC}" type="presParOf" srcId="{832C3988-E9E5-4341-9EEF-FA92713E860B}" destId="{754B624C-0933-4A1D-AD23-D117236E7B91}" srcOrd="4" destOrd="0" presId="urn:microsoft.com/office/officeart/2005/8/layout/hProcess4"/>
    <dgm:cxn modelId="{761F776D-BFA3-42FA-82A8-F31B4FA661EB}" type="presParOf" srcId="{1FC10E86-7D3C-4AAF-92B8-CE186FA51BF7}" destId="{BD3F7E31-F034-433B-B454-8AFF18F00B91}" srcOrd="3" destOrd="0" presId="urn:microsoft.com/office/officeart/2005/8/layout/hProcess4"/>
    <dgm:cxn modelId="{F6F6F9E6-BD1B-4ABE-B009-8B45FF36EAA3}" type="presParOf" srcId="{1FC10E86-7D3C-4AAF-92B8-CE186FA51BF7}" destId="{129D5877-A12E-439E-BD18-05E4605A5D2F}" srcOrd="4" destOrd="0" presId="urn:microsoft.com/office/officeart/2005/8/layout/hProcess4"/>
    <dgm:cxn modelId="{335F82FA-7333-4450-93E1-4447B2BF5126}" type="presParOf" srcId="{129D5877-A12E-439E-BD18-05E4605A5D2F}" destId="{856C04FD-BA71-48F7-A878-8FD08A548759}" srcOrd="0" destOrd="0" presId="urn:microsoft.com/office/officeart/2005/8/layout/hProcess4"/>
    <dgm:cxn modelId="{A260E34B-5C01-4566-A373-7C59A4B4D4E7}" type="presParOf" srcId="{129D5877-A12E-439E-BD18-05E4605A5D2F}" destId="{52FC0CEF-1CB7-4F47-A4BC-D2D32EA13924}" srcOrd="1" destOrd="0" presId="urn:microsoft.com/office/officeart/2005/8/layout/hProcess4"/>
    <dgm:cxn modelId="{712C9714-8C18-4BF3-9A2C-8A9ED8E28E81}" type="presParOf" srcId="{129D5877-A12E-439E-BD18-05E4605A5D2F}" destId="{2E18B491-A862-4D19-BE25-CED6408D7B61}" srcOrd="2" destOrd="0" presId="urn:microsoft.com/office/officeart/2005/8/layout/hProcess4"/>
    <dgm:cxn modelId="{480D198F-5D08-4A50-B581-CF1B8D65DA76}" type="presParOf" srcId="{129D5877-A12E-439E-BD18-05E4605A5D2F}" destId="{EDFFFC10-4542-445E-8C77-9758DA40954D}" srcOrd="3" destOrd="0" presId="urn:microsoft.com/office/officeart/2005/8/layout/hProcess4"/>
    <dgm:cxn modelId="{23C9BE41-6666-46A4-9C21-6C53D7316C27}" type="presParOf" srcId="{129D5877-A12E-439E-BD18-05E4605A5D2F}" destId="{10AD84C0-05AB-4B20-872D-BA2F27FEDD7E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9FDF0BE-02C7-4F56-A02D-F691FAA73105}" type="doc">
      <dgm:prSet loTypeId="urn:microsoft.com/office/officeart/2005/8/layout/list1" loCatId="list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5E26071D-01E4-43EF-8DAA-81C3E9B4BCAE}">
      <dgm:prSet phldrT="[文本]" custT="1"/>
      <dgm:spPr/>
      <dgm:t>
        <a:bodyPr/>
        <a:lstStyle/>
        <a:p>
          <a:r>
            <a:rPr lang="zh-CN" altLang="en-US" sz="1200" b="1" i="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</a:t>
          </a:r>
          <a:endParaRPr lang="en-US" sz="1200" b="1" i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0B6E3F-06A3-4CE1-A4CA-24B9A5064D4C}" type="parTrans" cxnId="{1E61944A-D04F-4D61-A65E-01F66EEC2A48}">
      <dgm:prSet/>
      <dgm:spPr/>
      <dgm:t>
        <a:bodyPr/>
        <a:lstStyle/>
        <a:p>
          <a:endParaRPr lang="en-US"/>
        </a:p>
      </dgm:t>
    </dgm:pt>
    <dgm:pt modelId="{67434391-6733-47C2-A26A-7694CB9FD2AE}" type="sibTrans" cxnId="{1E61944A-D04F-4D61-A65E-01F66EEC2A48}">
      <dgm:prSet/>
      <dgm:spPr/>
      <dgm:t>
        <a:bodyPr/>
        <a:lstStyle/>
        <a:p>
          <a:endParaRPr lang="en-US"/>
        </a:p>
      </dgm:t>
    </dgm:pt>
    <dgm:pt modelId="{E1F66ADF-6200-480E-AFB0-90E591B9B66B}" type="pres">
      <dgm:prSet presAssocID="{79FDF0BE-02C7-4F56-A02D-F691FAA7310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58657A3-98F3-46FA-A837-437AE5936B9B}" type="pres">
      <dgm:prSet presAssocID="{5E26071D-01E4-43EF-8DAA-81C3E9B4BCAE}" presName="parentLin" presStyleCnt="0"/>
      <dgm:spPr/>
    </dgm:pt>
    <dgm:pt modelId="{59C0BCDC-AFD0-438C-94A1-D8C0DB07C640}" type="pres">
      <dgm:prSet presAssocID="{5E26071D-01E4-43EF-8DAA-81C3E9B4BCAE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66BB9D27-A798-43A3-840B-DA427E38B2A2}" type="pres">
      <dgm:prSet presAssocID="{5E26071D-01E4-43EF-8DAA-81C3E9B4BCA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207267-E9B6-4311-82CA-91E9076DDDF1}" type="pres">
      <dgm:prSet presAssocID="{5E26071D-01E4-43EF-8DAA-81C3E9B4BCAE}" presName="negativeSpace" presStyleCnt="0"/>
      <dgm:spPr/>
    </dgm:pt>
    <dgm:pt modelId="{A81F59F9-9170-4372-B0FD-33C56515A6DD}" type="pres">
      <dgm:prSet presAssocID="{5E26071D-01E4-43EF-8DAA-81C3E9B4BCAE}" presName="childText" presStyleLbl="conFgAcc1" presStyleIdx="0" presStyleCnt="1" custLinFactNeighborX="-177">
        <dgm:presLayoutVars>
          <dgm:bulletEnabled val="1"/>
        </dgm:presLayoutVars>
      </dgm:prSet>
      <dgm:spPr/>
    </dgm:pt>
  </dgm:ptLst>
  <dgm:cxnLst>
    <dgm:cxn modelId="{1E61944A-D04F-4D61-A65E-01F66EEC2A48}" srcId="{79FDF0BE-02C7-4F56-A02D-F691FAA73105}" destId="{5E26071D-01E4-43EF-8DAA-81C3E9B4BCAE}" srcOrd="0" destOrd="0" parTransId="{390B6E3F-06A3-4CE1-A4CA-24B9A5064D4C}" sibTransId="{67434391-6733-47C2-A26A-7694CB9FD2AE}"/>
    <dgm:cxn modelId="{568BDF52-FA54-465A-9E71-41F4B3212D04}" type="presOf" srcId="{5E26071D-01E4-43EF-8DAA-81C3E9B4BCAE}" destId="{59C0BCDC-AFD0-438C-94A1-D8C0DB07C640}" srcOrd="0" destOrd="0" presId="urn:microsoft.com/office/officeart/2005/8/layout/list1"/>
    <dgm:cxn modelId="{D87B8FA6-A456-43CB-9798-A0D69417C211}" type="presOf" srcId="{5E26071D-01E4-43EF-8DAA-81C3E9B4BCAE}" destId="{66BB9D27-A798-43A3-840B-DA427E38B2A2}" srcOrd="1" destOrd="0" presId="urn:microsoft.com/office/officeart/2005/8/layout/list1"/>
    <dgm:cxn modelId="{92C07FBA-C3FC-48B4-873D-B84FBBDEEEDF}" type="presOf" srcId="{79FDF0BE-02C7-4F56-A02D-F691FAA73105}" destId="{E1F66ADF-6200-480E-AFB0-90E591B9B66B}" srcOrd="0" destOrd="0" presId="urn:microsoft.com/office/officeart/2005/8/layout/list1"/>
    <dgm:cxn modelId="{C72471FA-B523-4697-A8EE-0601663D06DB}" type="presParOf" srcId="{E1F66ADF-6200-480E-AFB0-90E591B9B66B}" destId="{358657A3-98F3-46FA-A837-437AE5936B9B}" srcOrd="0" destOrd="0" presId="urn:microsoft.com/office/officeart/2005/8/layout/list1"/>
    <dgm:cxn modelId="{0208B9E7-DD94-4870-A035-EE65037A7C18}" type="presParOf" srcId="{358657A3-98F3-46FA-A837-437AE5936B9B}" destId="{59C0BCDC-AFD0-438C-94A1-D8C0DB07C640}" srcOrd="0" destOrd="0" presId="urn:microsoft.com/office/officeart/2005/8/layout/list1"/>
    <dgm:cxn modelId="{1F3F05D2-A893-4FA1-853A-A93C41ABAE6E}" type="presParOf" srcId="{358657A3-98F3-46FA-A837-437AE5936B9B}" destId="{66BB9D27-A798-43A3-840B-DA427E38B2A2}" srcOrd="1" destOrd="0" presId="urn:microsoft.com/office/officeart/2005/8/layout/list1"/>
    <dgm:cxn modelId="{F2ED60AA-5B27-49FB-8D40-89A5D610748F}" type="presParOf" srcId="{E1F66ADF-6200-480E-AFB0-90E591B9B66B}" destId="{BC207267-E9B6-4311-82CA-91E9076DDDF1}" srcOrd="1" destOrd="0" presId="urn:microsoft.com/office/officeart/2005/8/layout/list1"/>
    <dgm:cxn modelId="{9244B719-F4DF-4A03-A80E-AA949FB8CBC1}" type="presParOf" srcId="{E1F66ADF-6200-480E-AFB0-90E591B9B66B}" destId="{A81F59F9-9170-4372-B0FD-33C56515A6D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9FDF0BE-02C7-4F56-A02D-F691FAA73105}" type="doc">
      <dgm:prSet loTypeId="urn:microsoft.com/office/officeart/2005/8/layout/list1" loCatId="list" qsTypeId="urn:microsoft.com/office/officeart/2005/8/quickstyle/simple4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5E26071D-01E4-43EF-8DAA-81C3E9B4BCAE}">
      <dgm:prSet phldrT="[文本]" custT="1"/>
      <dgm:spPr/>
      <dgm:t>
        <a:bodyPr/>
        <a:lstStyle/>
        <a:p>
          <a:r>
            <a:rPr lang="zh-CN" altLang="en-US" sz="1200" b="1" i="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</a:t>
          </a:r>
          <a:endParaRPr lang="en-US" sz="1200" b="1" i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0B6E3F-06A3-4CE1-A4CA-24B9A5064D4C}" type="parTrans" cxnId="{1E61944A-D04F-4D61-A65E-01F66EEC2A48}">
      <dgm:prSet/>
      <dgm:spPr/>
      <dgm:t>
        <a:bodyPr/>
        <a:lstStyle/>
        <a:p>
          <a:endParaRPr lang="en-US"/>
        </a:p>
      </dgm:t>
    </dgm:pt>
    <dgm:pt modelId="{67434391-6733-47C2-A26A-7694CB9FD2AE}" type="sibTrans" cxnId="{1E61944A-D04F-4D61-A65E-01F66EEC2A48}">
      <dgm:prSet/>
      <dgm:spPr/>
      <dgm:t>
        <a:bodyPr/>
        <a:lstStyle/>
        <a:p>
          <a:endParaRPr lang="en-US"/>
        </a:p>
      </dgm:t>
    </dgm:pt>
    <dgm:pt modelId="{E1F66ADF-6200-480E-AFB0-90E591B9B66B}" type="pres">
      <dgm:prSet presAssocID="{79FDF0BE-02C7-4F56-A02D-F691FAA7310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58657A3-98F3-46FA-A837-437AE5936B9B}" type="pres">
      <dgm:prSet presAssocID="{5E26071D-01E4-43EF-8DAA-81C3E9B4BCAE}" presName="parentLin" presStyleCnt="0"/>
      <dgm:spPr/>
      <dgm:t>
        <a:bodyPr/>
        <a:lstStyle/>
        <a:p>
          <a:endParaRPr lang="en-US"/>
        </a:p>
      </dgm:t>
    </dgm:pt>
    <dgm:pt modelId="{59C0BCDC-AFD0-438C-94A1-D8C0DB07C640}" type="pres">
      <dgm:prSet presAssocID="{5E26071D-01E4-43EF-8DAA-81C3E9B4BCAE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66BB9D27-A798-43A3-840B-DA427E38B2A2}" type="pres">
      <dgm:prSet presAssocID="{5E26071D-01E4-43EF-8DAA-81C3E9B4BCA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207267-E9B6-4311-82CA-91E9076DDDF1}" type="pres">
      <dgm:prSet presAssocID="{5E26071D-01E4-43EF-8DAA-81C3E9B4BCAE}" presName="negativeSpace" presStyleCnt="0"/>
      <dgm:spPr/>
      <dgm:t>
        <a:bodyPr/>
        <a:lstStyle/>
        <a:p>
          <a:endParaRPr lang="en-US"/>
        </a:p>
      </dgm:t>
    </dgm:pt>
    <dgm:pt modelId="{A81F59F9-9170-4372-B0FD-33C56515A6DD}" type="pres">
      <dgm:prSet presAssocID="{5E26071D-01E4-43EF-8DAA-81C3E9B4BCAE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E61944A-D04F-4D61-A65E-01F66EEC2A48}" srcId="{79FDF0BE-02C7-4F56-A02D-F691FAA73105}" destId="{5E26071D-01E4-43EF-8DAA-81C3E9B4BCAE}" srcOrd="0" destOrd="0" parTransId="{390B6E3F-06A3-4CE1-A4CA-24B9A5064D4C}" sibTransId="{67434391-6733-47C2-A26A-7694CB9FD2AE}"/>
    <dgm:cxn modelId="{65054D56-E019-4A51-A365-EB65498DA418}" type="presOf" srcId="{79FDF0BE-02C7-4F56-A02D-F691FAA73105}" destId="{E1F66ADF-6200-480E-AFB0-90E591B9B66B}" srcOrd="0" destOrd="0" presId="urn:microsoft.com/office/officeart/2005/8/layout/list1"/>
    <dgm:cxn modelId="{6FB00532-5AEA-4FE3-BEEF-4EAB6EF90574}" type="presOf" srcId="{5E26071D-01E4-43EF-8DAA-81C3E9B4BCAE}" destId="{66BB9D27-A798-43A3-840B-DA427E38B2A2}" srcOrd="1" destOrd="0" presId="urn:microsoft.com/office/officeart/2005/8/layout/list1"/>
    <dgm:cxn modelId="{D3BFF813-9D39-4ADE-B24B-A63F20D628D8}" type="presOf" srcId="{5E26071D-01E4-43EF-8DAA-81C3E9B4BCAE}" destId="{59C0BCDC-AFD0-438C-94A1-D8C0DB07C640}" srcOrd="0" destOrd="0" presId="urn:microsoft.com/office/officeart/2005/8/layout/list1"/>
    <dgm:cxn modelId="{F50F082D-CDA1-4A28-BBBF-B8CA3CFFE7B6}" type="presParOf" srcId="{E1F66ADF-6200-480E-AFB0-90E591B9B66B}" destId="{358657A3-98F3-46FA-A837-437AE5936B9B}" srcOrd="0" destOrd="0" presId="urn:microsoft.com/office/officeart/2005/8/layout/list1"/>
    <dgm:cxn modelId="{8705F42F-6DC6-4299-9024-22173EAA2582}" type="presParOf" srcId="{358657A3-98F3-46FA-A837-437AE5936B9B}" destId="{59C0BCDC-AFD0-438C-94A1-D8C0DB07C640}" srcOrd="0" destOrd="0" presId="urn:microsoft.com/office/officeart/2005/8/layout/list1"/>
    <dgm:cxn modelId="{2256BBF2-97AF-4BDC-9BA5-DDDFD097F681}" type="presParOf" srcId="{358657A3-98F3-46FA-A837-437AE5936B9B}" destId="{66BB9D27-A798-43A3-840B-DA427E38B2A2}" srcOrd="1" destOrd="0" presId="urn:microsoft.com/office/officeart/2005/8/layout/list1"/>
    <dgm:cxn modelId="{68684AF4-0961-4C53-B748-143D58A51689}" type="presParOf" srcId="{E1F66ADF-6200-480E-AFB0-90E591B9B66B}" destId="{BC207267-E9B6-4311-82CA-91E9076DDDF1}" srcOrd="1" destOrd="0" presId="urn:microsoft.com/office/officeart/2005/8/layout/list1"/>
    <dgm:cxn modelId="{9B510735-18EC-445B-815B-3515E108782D}" type="presParOf" srcId="{E1F66ADF-6200-480E-AFB0-90E591B9B66B}" destId="{A81F59F9-9170-4372-B0FD-33C56515A6D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1F59F9-9170-4372-B0FD-33C56515A6DD}">
      <dsp:nvSpPr>
        <dsp:cNvPr id="0" name=""/>
        <dsp:cNvSpPr/>
      </dsp:nvSpPr>
      <dsp:spPr>
        <a:xfrm>
          <a:off x="0" y="240787"/>
          <a:ext cx="60007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B9D27-A798-43A3-840B-DA427E38B2A2}">
      <dsp:nvSpPr>
        <dsp:cNvPr id="0" name=""/>
        <dsp:cNvSpPr/>
      </dsp:nvSpPr>
      <dsp:spPr>
        <a:xfrm>
          <a:off x="300037" y="19387"/>
          <a:ext cx="4200525" cy="44280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i="0" kern="120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关于阿克苏诺贝尔研发暑期夏令营</a:t>
          </a:r>
          <a:endParaRPr lang="en-US" sz="1200" b="1" i="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21653" y="41003"/>
        <a:ext cx="4157293" cy="3995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8A64B9-9BB3-4050-9554-CBB2373BB423}">
      <dsp:nvSpPr>
        <dsp:cNvPr id="0" name=""/>
        <dsp:cNvSpPr/>
      </dsp:nvSpPr>
      <dsp:spPr>
        <a:xfrm>
          <a:off x="229527" y="369555"/>
          <a:ext cx="1288720" cy="7101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在线申请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5869" y="385897"/>
        <a:ext cx="1256036" cy="525272"/>
      </dsp:txXfrm>
    </dsp:sp>
    <dsp:sp modelId="{F17D74CC-81BD-4878-976F-B80BB2700E94}">
      <dsp:nvSpPr>
        <dsp:cNvPr id="0" name=""/>
        <dsp:cNvSpPr/>
      </dsp:nvSpPr>
      <dsp:spPr>
        <a:xfrm>
          <a:off x="876235" y="174326"/>
          <a:ext cx="1451227" cy="1451227"/>
        </a:xfrm>
        <a:prstGeom prst="leftCircularArrow">
          <a:avLst>
            <a:gd name="adj1" fmla="val 3402"/>
            <a:gd name="adj2" fmla="val 421069"/>
            <a:gd name="adj3" fmla="val 2196580"/>
            <a:gd name="adj4" fmla="val 9024489"/>
            <a:gd name="adj5" fmla="val 3969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FB1FAA5-2A67-4D0C-8E75-E7F569727BFE}">
      <dsp:nvSpPr>
        <dsp:cNvPr id="0" name=""/>
        <dsp:cNvSpPr/>
      </dsp:nvSpPr>
      <dsp:spPr>
        <a:xfrm>
          <a:off x="634727" y="927512"/>
          <a:ext cx="765313" cy="3043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月上旬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-6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月下旬</a:t>
          </a:r>
          <a:endParaRPr lang="en-US" sz="700" i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643641" y="936426"/>
        <a:ext cx="747485" cy="286511"/>
      </dsp:txXfrm>
    </dsp:sp>
    <dsp:sp modelId="{FC32B132-FAE7-4F4E-83A4-F6C6FCECB1D4}">
      <dsp:nvSpPr>
        <dsp:cNvPr id="0" name=""/>
        <dsp:cNvSpPr/>
      </dsp:nvSpPr>
      <dsp:spPr>
        <a:xfrm>
          <a:off x="1753317" y="369555"/>
          <a:ext cx="1239084" cy="7101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面试筛选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769659" y="538067"/>
        <a:ext cx="1206400" cy="525272"/>
      </dsp:txXfrm>
    </dsp:sp>
    <dsp:sp modelId="{BD3F7E31-F034-433B-B454-8AFF18F00B91}">
      <dsp:nvSpPr>
        <dsp:cNvPr id="0" name=""/>
        <dsp:cNvSpPr/>
      </dsp:nvSpPr>
      <dsp:spPr>
        <a:xfrm>
          <a:off x="2369695" y="-197708"/>
          <a:ext cx="1535755" cy="1535755"/>
        </a:xfrm>
        <a:prstGeom prst="circularArrow">
          <a:avLst>
            <a:gd name="adj1" fmla="val 3214"/>
            <a:gd name="adj2" fmla="val 396130"/>
            <a:gd name="adj3" fmla="val 19428359"/>
            <a:gd name="adj4" fmla="val 12575511"/>
            <a:gd name="adj5" fmla="val 375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49C94DD-E18F-499B-BE7A-450BA67AE136}">
      <dsp:nvSpPr>
        <dsp:cNvPr id="0" name=""/>
        <dsp:cNvSpPr/>
      </dsp:nvSpPr>
      <dsp:spPr>
        <a:xfrm>
          <a:off x="2133699" y="217385"/>
          <a:ext cx="765313" cy="3043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endParaRPr lang="en-US" sz="700" i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142613" y="226299"/>
        <a:ext cx="747485" cy="286511"/>
      </dsp:txXfrm>
    </dsp:sp>
    <dsp:sp modelId="{52FC0CEF-1CB7-4F47-A4BC-D2D32EA13924}">
      <dsp:nvSpPr>
        <dsp:cNvPr id="0" name=""/>
        <dsp:cNvSpPr/>
      </dsp:nvSpPr>
      <dsp:spPr>
        <a:xfrm>
          <a:off x="3227472" y="369555"/>
          <a:ext cx="1244397" cy="7101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参加夏令营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243814" y="385897"/>
        <a:ext cx="1211713" cy="525272"/>
      </dsp:txXfrm>
    </dsp:sp>
    <dsp:sp modelId="{EDFFFC10-4542-445E-8C77-9758DA40954D}">
      <dsp:nvSpPr>
        <dsp:cNvPr id="0" name=""/>
        <dsp:cNvSpPr/>
      </dsp:nvSpPr>
      <dsp:spPr>
        <a:xfrm>
          <a:off x="3610510" y="927512"/>
          <a:ext cx="765313" cy="3043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7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20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22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endParaRPr lang="en-US" sz="700" i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19424" y="936426"/>
        <a:ext cx="747485" cy="28651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1F59F9-9170-4372-B0FD-33C56515A6DD}">
      <dsp:nvSpPr>
        <dsp:cNvPr id="0" name=""/>
        <dsp:cNvSpPr/>
      </dsp:nvSpPr>
      <dsp:spPr>
        <a:xfrm>
          <a:off x="0" y="240787"/>
          <a:ext cx="60007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B9D27-A798-43A3-840B-DA427E38B2A2}">
      <dsp:nvSpPr>
        <dsp:cNvPr id="0" name=""/>
        <dsp:cNvSpPr/>
      </dsp:nvSpPr>
      <dsp:spPr>
        <a:xfrm>
          <a:off x="300037" y="19387"/>
          <a:ext cx="4200525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i="0" kern="120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</a:t>
          </a:r>
          <a:endParaRPr lang="en-US" sz="1200" b="1" i="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21653" y="41003"/>
        <a:ext cx="4157293" cy="39956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1F59F9-9170-4372-B0FD-33C56515A6DD}">
      <dsp:nvSpPr>
        <dsp:cNvPr id="0" name=""/>
        <dsp:cNvSpPr/>
      </dsp:nvSpPr>
      <dsp:spPr>
        <a:xfrm>
          <a:off x="0" y="240787"/>
          <a:ext cx="60007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B9D27-A798-43A3-840B-DA427E38B2A2}">
      <dsp:nvSpPr>
        <dsp:cNvPr id="0" name=""/>
        <dsp:cNvSpPr/>
      </dsp:nvSpPr>
      <dsp:spPr>
        <a:xfrm>
          <a:off x="300037" y="19387"/>
          <a:ext cx="4200525" cy="442800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i="0" kern="120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</a:t>
          </a:r>
          <a:endParaRPr lang="en-US" sz="1200" b="1" i="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21653" y="41003"/>
        <a:ext cx="4157293" cy="3995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EDM.dotx</Template>
  <TotalTime>4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AkzoNobel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AkzoNobel</dc:creator>
  <cp:lastModifiedBy>微软用户</cp:lastModifiedBy>
  <cp:revision>3</cp:revision>
  <dcterms:created xsi:type="dcterms:W3CDTF">2016-06-08T06:47:00Z</dcterms:created>
  <dcterms:modified xsi:type="dcterms:W3CDTF">2016-06-12T06:48:00Z</dcterms:modified>
</cp:coreProperties>
</file>